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Style w:val="Grigliatabella"/>
        <w:tblW w:w="14277" w:type="dxa"/>
        <w:jc w:val="left"/>
        <w:tblInd w:w="0" w:type="dxa"/>
        <w:tblLayout w:type="fixed"/>
        <w:tblCellMar>
          <w:top w:w="0" w:type="dxa"/>
          <w:left w:w="108" w:type="dxa"/>
          <w:bottom w:w="0" w:type="dxa"/>
          <w:right w:w="108" w:type="dxa"/>
        </w:tblCellMar>
        <w:tblLook w:val="04a0" w:noHBand="0" w:noVBand="1" w:firstColumn="1" w:lastRow="0" w:lastColumn="0" w:firstRow="1"/>
      </w:tblPr>
      <w:tblGrid>
        <w:gridCol w:w="4847"/>
        <w:gridCol w:w="4738"/>
        <w:gridCol w:w="4692"/>
      </w:tblGrid>
      <w:tr>
        <w:trPr/>
        <w:tc>
          <w:tcPr>
            <w:tcW w:w="4847" w:type="dxa"/>
            <w:tcBorders/>
          </w:tcPr>
          <w:p>
            <w:pPr>
              <w:pStyle w:val="Normal"/>
              <w:widowControl/>
              <w:spacing w:before="0" w:after="0"/>
              <w:jc w:val="left"/>
              <w:rPr>
                <w:rFonts w:ascii="Calibri" w:hAnsi="Calibri" w:cs=""/>
                <w:kern w:val="2"/>
                <w:sz w:val="24"/>
                <w:szCs w:val="24"/>
                <w:lang w:val="it-IT" w:eastAsia="en-US" w:bidi="ar-SA"/>
              </w:rPr>
            </w:pPr>
            <w:r>
              <w:rPr>
                <w:rFonts w:cs=""/>
                <w:kern w:val="2"/>
                <w:sz w:val="24"/>
                <w:szCs w:val="24"/>
                <w:lang w:val="it-IT" w:eastAsia="en-US" w:bidi="ar-SA"/>
              </w:rPr>
              <w:t>SPAGNOLO</w:t>
            </w:r>
          </w:p>
        </w:tc>
        <w:tc>
          <w:tcPr>
            <w:tcW w:w="4738" w:type="dxa"/>
            <w:tcBorders/>
          </w:tcPr>
          <w:p>
            <w:pPr>
              <w:pStyle w:val="Normal"/>
              <w:widowControl/>
              <w:spacing w:before="0" w:after="0"/>
              <w:jc w:val="left"/>
              <w:rPr>
                <w:rFonts w:ascii="Calibri" w:hAnsi="Calibri" w:cs=""/>
                <w:kern w:val="2"/>
                <w:sz w:val="24"/>
                <w:szCs w:val="24"/>
                <w:lang w:val="it-IT" w:eastAsia="en-US" w:bidi="ar-SA"/>
              </w:rPr>
            </w:pPr>
            <w:r>
              <w:rPr>
                <w:rFonts w:cs=""/>
                <w:kern w:val="2"/>
                <w:sz w:val="24"/>
                <w:szCs w:val="24"/>
                <w:lang w:val="it-IT" w:eastAsia="en-US" w:bidi="ar-SA"/>
              </w:rPr>
              <w:t>ITALIANO</w:t>
            </w:r>
          </w:p>
        </w:tc>
        <w:tc>
          <w:tcPr>
            <w:tcW w:w="4692" w:type="dxa"/>
            <w:tcBorders/>
          </w:tcPr>
          <w:p>
            <w:pPr>
              <w:pStyle w:val="Normal"/>
              <w:widowControl/>
              <w:spacing w:before="0" w:after="0"/>
              <w:jc w:val="left"/>
              <w:rPr>
                <w:rFonts w:ascii="Calibri" w:hAnsi="Calibri" w:cs=""/>
                <w:kern w:val="2"/>
                <w:sz w:val="24"/>
                <w:szCs w:val="24"/>
                <w:lang w:val="it-IT" w:eastAsia="en-US" w:bidi="ar-SA"/>
              </w:rPr>
            </w:pPr>
            <w:r>
              <w:rPr>
                <w:rFonts w:cs=""/>
                <w:kern w:val="2"/>
                <w:sz w:val="24"/>
                <w:szCs w:val="24"/>
                <w:lang w:val="it-IT" w:eastAsia="en-US" w:bidi="ar-SA"/>
              </w:rPr>
              <w:t>INGLESE</w:t>
            </w:r>
          </w:p>
        </w:tc>
      </w:tr>
      <w:tr>
        <w:trPr/>
        <w:tc>
          <w:tcPr>
            <w:tcW w:w="4847" w:type="dxa"/>
            <w:tcBorders/>
          </w:tcPr>
          <w:p>
            <w:pPr>
              <w:pStyle w:val="Normal"/>
              <w:widowControl/>
              <w:spacing w:before="0" w:after="0"/>
              <w:jc w:val="left"/>
              <w:rPr>
                <w:rFonts w:ascii="Calibri" w:hAnsi="Calibri" w:cs=""/>
                <w:kern w:val="2"/>
                <w:sz w:val="24"/>
                <w:szCs w:val="24"/>
                <w:lang w:val="it-IT" w:eastAsia="en-US" w:bidi="ar-SA"/>
              </w:rPr>
            </w:pPr>
            <w:bookmarkStart w:id="0" w:name="__DdeLink__1103_3884778995"/>
            <w:r>
              <w:rPr>
                <w:rFonts w:cs=""/>
                <w:kern w:val="2"/>
                <w:sz w:val="24"/>
                <w:szCs w:val="24"/>
                <w:lang w:val="it-IT" w:eastAsia="en-US" w:bidi="ar-SA"/>
              </w:rPr>
              <w:t xml:space="preserve">Es la hora del capítulo,  eh, una de las líneas programáticas  que propuesto y que venimos recorriendo durante años es el de la misión compartida salesianos laicos laicos salesianos y diré más junto con la familia salesiana que también está presente en todo el mundo.  He querido  dar este saludo desde aquí tengo detrás de mí la basílica de María auxiliadora con todo lo que significa para nosotros. </w:t>
            </w:r>
            <w:bookmarkEnd w:id="0"/>
          </w:p>
        </w:tc>
        <w:tc>
          <w:tcPr>
            <w:tcW w:w="4738" w:type="dxa"/>
            <w:tcBorders/>
          </w:tcPr>
          <w:p>
            <w:pPr>
              <w:pStyle w:val="Normal"/>
              <w:widowControl/>
              <w:spacing w:before="0" w:after="0"/>
              <w:jc w:val="left"/>
              <w:rPr>
                <w:b/>
                <w:b/>
                <w:bCs/>
              </w:rPr>
            </w:pPr>
            <w:r>
              <w:rPr>
                <w:rFonts w:cs=""/>
                <w:kern w:val="2"/>
                <w:sz w:val="24"/>
                <w:szCs w:val="24"/>
                <w:lang w:val="it-IT" w:eastAsia="en-US" w:bidi="ar-SA"/>
              </w:rPr>
              <w:t>E’ ora di Capitolo. Una delle linee programmatiche che ho proposto e che seguiamo da anni è quella della Missione condivisa, Salesiani e Laici e</w:t>
            </w:r>
            <w:r>
              <w:rPr>
                <w:rFonts w:cs=""/>
                <w:b/>
                <w:bCs/>
                <w:kern w:val="2"/>
                <w:sz w:val="24"/>
                <w:szCs w:val="24"/>
                <w:lang w:val="it-IT" w:eastAsia="en-US" w:bidi="ar-SA"/>
              </w:rPr>
              <w:t xml:space="preserve"> </w:t>
            </w:r>
            <w:r>
              <w:rPr>
                <w:rFonts w:cs=""/>
                <w:kern w:val="2"/>
                <w:sz w:val="24"/>
                <w:szCs w:val="24"/>
                <w:lang w:val="it-IT" w:eastAsia="en-US" w:bidi="ar-SA"/>
              </w:rPr>
              <w:t>Laici e Salesiani</w:t>
            </w:r>
            <w:r>
              <w:rPr>
                <w:rFonts w:cs=""/>
                <w:b/>
                <w:bCs/>
                <w:kern w:val="2"/>
                <w:sz w:val="24"/>
                <w:szCs w:val="24"/>
                <w:lang w:val="it-IT" w:eastAsia="en-US" w:bidi="ar-SA"/>
              </w:rPr>
              <w:t xml:space="preserve"> </w:t>
            </w:r>
          </w:p>
          <w:p>
            <w:pPr>
              <w:pStyle w:val="Normal"/>
              <w:widowControl/>
              <w:spacing w:before="0" w:after="0"/>
              <w:jc w:val="left"/>
              <w:rPr>
                <w:rFonts w:ascii="Calibri" w:hAnsi="Calibri" w:cs=""/>
                <w:kern w:val="2"/>
                <w:sz w:val="24"/>
                <w:szCs w:val="24"/>
                <w:lang w:val="it-IT" w:eastAsia="en-US" w:bidi="ar-SA"/>
              </w:rPr>
            </w:pPr>
            <w:r>
              <w:rPr>
                <w:rFonts w:cs=""/>
                <w:kern w:val="2"/>
                <w:sz w:val="24"/>
                <w:szCs w:val="24"/>
                <w:lang w:val="it-IT" w:eastAsia="en-US" w:bidi="ar-SA"/>
              </w:rPr>
              <w:t xml:space="preserve">e dirò di più insieme alla Famiglia Salesiana che è presente in tutto il mondo. </w:t>
            </w:r>
          </w:p>
          <w:p>
            <w:pPr>
              <w:pStyle w:val="Normal"/>
              <w:widowControl/>
              <w:spacing w:before="0" w:after="0"/>
              <w:jc w:val="left"/>
              <w:rPr>
                <w:rFonts w:ascii="Calibri" w:hAnsi="Calibri" w:cs=""/>
                <w:kern w:val="2"/>
                <w:sz w:val="24"/>
                <w:szCs w:val="24"/>
                <w:lang w:val="it-IT" w:eastAsia="en-US" w:bidi="ar-SA"/>
              </w:rPr>
            </w:pPr>
            <w:r>
              <w:rPr>
                <w:rFonts w:cs=""/>
                <w:kern w:val="2"/>
                <w:sz w:val="24"/>
                <w:szCs w:val="24"/>
                <w:lang w:val="it-IT" w:eastAsia="en-US" w:bidi="ar-SA"/>
              </w:rPr>
              <w:t>Ho voluto dare questo saluto da qui. Ho alle spalle la Basilica di Maria Ausiliatrice con tutto quello che significa per noi.</w:t>
            </w:r>
          </w:p>
        </w:tc>
        <w:tc>
          <w:tcPr>
            <w:tcW w:w="4692" w:type="dxa"/>
            <w:tcBorders/>
          </w:tcPr>
          <w:p>
            <w:pPr>
              <w:pStyle w:val="Normal"/>
              <w:widowControl/>
              <w:spacing w:before="0" w:after="0"/>
              <w:jc w:val="left"/>
              <w:rPr>
                <w:rFonts w:ascii="Calibri" w:hAnsi="Calibri" w:cs=""/>
                <w:kern w:val="2"/>
                <w:sz w:val="24"/>
                <w:szCs w:val="24"/>
                <w:lang w:val="en-AU" w:eastAsia="en-US" w:bidi="ar-SA"/>
              </w:rPr>
            </w:pPr>
            <w:r>
              <w:rPr>
                <w:rFonts w:cs=""/>
                <w:kern w:val="2"/>
                <w:sz w:val="24"/>
                <w:szCs w:val="24"/>
                <w:lang w:val="en-AU" w:eastAsia="en-US" w:bidi="ar-SA"/>
              </w:rPr>
              <w:t xml:space="preserve">This is the hour of the Chapter. One of the action guidelines that I proposed and that we have been following for years is the shared Mission between Salesians and lay people, lay people and Salesian and even more, I would say among members of </w:t>
            </w:r>
            <w:r>
              <w:rPr>
                <w:rFonts w:cs=""/>
                <w:kern w:val="2"/>
                <w:sz w:val="24"/>
                <w:szCs w:val="24"/>
                <w:lang w:val="en-AU" w:eastAsia="en-US" w:bidi="ar-SA"/>
              </w:rPr>
              <w:t>the</w:t>
            </w:r>
            <w:r>
              <w:rPr>
                <w:rFonts w:cs=""/>
                <w:kern w:val="2"/>
                <w:sz w:val="24"/>
                <w:szCs w:val="24"/>
                <w:lang w:val="en-AU" w:eastAsia="en-US" w:bidi="ar-SA"/>
              </w:rPr>
              <w:t xml:space="preserve"> Salesian Family throughout the world.</w:t>
            </w:r>
          </w:p>
          <w:p>
            <w:pPr>
              <w:pStyle w:val="Normal"/>
              <w:widowControl/>
              <w:spacing w:before="0" w:after="0"/>
              <w:jc w:val="left"/>
              <w:rPr>
                <w:rFonts w:ascii="Calibri" w:hAnsi="Calibri" w:cs=""/>
                <w:kern w:val="2"/>
                <w:sz w:val="24"/>
                <w:szCs w:val="24"/>
                <w:lang w:val="en-AU" w:eastAsia="en-US" w:bidi="ar-SA"/>
              </w:rPr>
            </w:pPr>
            <w:r>
              <w:rPr>
                <w:rFonts w:cs=""/>
                <w:kern w:val="2"/>
                <w:sz w:val="24"/>
                <w:szCs w:val="24"/>
                <w:lang w:val="en-AU" w:eastAsia="en-US" w:bidi="ar-SA"/>
              </w:rPr>
              <w:t>I wanted to greet you from here. Behind me is the Basilica of Mary Help of Christians and all that it means for us.</w:t>
            </w:r>
          </w:p>
        </w:tc>
      </w:tr>
      <w:tr>
        <w:trPr/>
        <w:tc>
          <w:tcPr>
            <w:tcW w:w="4847" w:type="dxa"/>
            <w:tcBorders/>
          </w:tcPr>
          <w:p>
            <w:pPr>
              <w:pStyle w:val="Normal"/>
              <w:widowControl/>
              <w:spacing w:before="0" w:after="0"/>
              <w:jc w:val="left"/>
              <w:rPr>
                <w:rFonts w:ascii="Calibri" w:hAnsi="Calibri" w:cs=""/>
                <w:kern w:val="2"/>
                <w:sz w:val="24"/>
                <w:szCs w:val="24"/>
                <w:lang w:val="it-IT" w:eastAsia="en-US" w:bidi="ar-SA"/>
              </w:rPr>
            </w:pPr>
            <w:r>
              <w:rPr>
                <w:rFonts w:cs=""/>
                <w:kern w:val="2"/>
                <w:sz w:val="24"/>
                <w:szCs w:val="24"/>
                <w:lang w:val="it-IT" w:eastAsia="en-US" w:bidi="ar-SA"/>
              </w:rPr>
            </w:r>
          </w:p>
        </w:tc>
        <w:tc>
          <w:tcPr>
            <w:tcW w:w="4738" w:type="dxa"/>
            <w:tcBorders/>
          </w:tcPr>
          <w:p>
            <w:pPr>
              <w:pStyle w:val="Normal"/>
              <w:widowControl/>
              <w:spacing w:before="0" w:after="0"/>
              <w:jc w:val="left"/>
              <w:rPr>
                <w:rFonts w:ascii="Calibri" w:hAnsi="Calibri" w:cs=""/>
                <w:kern w:val="2"/>
                <w:sz w:val="24"/>
                <w:szCs w:val="24"/>
                <w:lang w:val="it-IT" w:eastAsia="en-US" w:bidi="ar-SA"/>
              </w:rPr>
            </w:pPr>
            <w:r>
              <w:rPr>
                <w:rFonts w:cs=""/>
                <w:kern w:val="2"/>
                <w:sz w:val="24"/>
                <w:szCs w:val="24"/>
                <w:lang w:val="it-IT" w:eastAsia="en-US" w:bidi="ar-SA"/>
              </w:rPr>
            </w:r>
          </w:p>
        </w:tc>
        <w:tc>
          <w:tcPr>
            <w:tcW w:w="4692" w:type="dxa"/>
            <w:tcBorders/>
          </w:tcPr>
          <w:p>
            <w:pPr>
              <w:pStyle w:val="Normal"/>
              <w:widowControl/>
              <w:spacing w:before="0" w:after="0"/>
              <w:jc w:val="left"/>
              <w:rPr>
                <w:rFonts w:ascii="Calibri" w:hAnsi="Calibri" w:cs=""/>
                <w:kern w:val="2"/>
                <w:sz w:val="24"/>
                <w:szCs w:val="24"/>
                <w:lang w:val="en-AU" w:eastAsia="en-US" w:bidi="ar-SA"/>
              </w:rPr>
            </w:pPr>
            <w:r>
              <w:rPr>
                <w:rFonts w:cs=""/>
                <w:kern w:val="2"/>
                <w:sz w:val="24"/>
                <w:szCs w:val="24"/>
                <w:lang w:val="en-AU" w:eastAsia="en-US" w:bidi="ar-SA"/>
              </w:rPr>
            </w:r>
          </w:p>
        </w:tc>
      </w:tr>
      <w:tr>
        <w:trPr/>
        <w:tc>
          <w:tcPr>
            <w:tcW w:w="4847" w:type="dxa"/>
            <w:tcBorders/>
          </w:tcPr>
          <w:p>
            <w:pPr>
              <w:pStyle w:val="Normal"/>
              <w:widowControl/>
              <w:spacing w:before="0" w:after="0"/>
              <w:jc w:val="left"/>
              <w:rPr>
                <w:rFonts w:ascii="Calibri" w:hAnsi="Calibri" w:cs=""/>
                <w:kern w:val="2"/>
                <w:sz w:val="24"/>
                <w:szCs w:val="24"/>
                <w:lang w:val="it-IT" w:eastAsia="en-US" w:bidi="ar-SA"/>
              </w:rPr>
            </w:pPr>
            <w:r>
              <w:rPr>
                <w:rFonts w:cs=""/>
                <w:kern w:val="2"/>
                <w:sz w:val="24"/>
                <w:szCs w:val="24"/>
                <w:lang w:val="it-IT" w:eastAsia="en-US" w:bidi="ar-SA"/>
              </w:rPr>
              <w:t>He probado hace dos minutos algunas de las uvas  de la parra que el mismo don bosco ha plantado.  Y esto a mí, creo que también a vosotros, hermanos, me habla.  Me habla de un sueño precioso de nuestro padre don Bosco,  pero me habla de una realización que  que es maravillosa también hoy.</w:t>
            </w:r>
          </w:p>
        </w:tc>
        <w:tc>
          <w:tcPr>
            <w:tcW w:w="4738" w:type="dxa"/>
            <w:tcBorders/>
          </w:tcPr>
          <w:p>
            <w:pPr>
              <w:pStyle w:val="Normal"/>
              <w:widowControl/>
              <w:spacing w:before="0" w:after="0"/>
              <w:jc w:val="left"/>
              <w:rPr>
                <w:rFonts w:ascii="Calibri" w:hAnsi="Calibri" w:cs=""/>
                <w:kern w:val="2"/>
                <w:sz w:val="24"/>
                <w:szCs w:val="24"/>
                <w:lang w:val="it-IT" w:eastAsia="en-US" w:bidi="ar-SA"/>
              </w:rPr>
            </w:pPr>
            <w:r>
              <w:rPr>
                <w:rFonts w:cs=""/>
                <w:kern w:val="2"/>
                <w:sz w:val="24"/>
                <w:szCs w:val="24"/>
                <w:lang w:val="it-IT" w:eastAsia="en-US" w:bidi="ar-SA"/>
              </w:rPr>
              <w:t>Due minuti fa ho assaggiato alcuni grappoli della vite piantata dallo stesso Don Bosco. E questo mi parla e penso che parli anche a voi, fratelli. Mi racconta un sogno bellissimo del nostro padre Don Bosco, ma mi parla anche di un cammino meraviglioso fino ad oggi.</w:t>
            </w:r>
          </w:p>
          <w:p>
            <w:pPr>
              <w:pStyle w:val="Normal"/>
              <w:widowControl/>
              <w:spacing w:before="0" w:after="0"/>
              <w:jc w:val="left"/>
              <w:rPr>
                <w:rFonts w:ascii="Calibri" w:hAnsi="Calibri" w:cs=""/>
                <w:kern w:val="2"/>
                <w:sz w:val="24"/>
                <w:szCs w:val="24"/>
                <w:lang w:val="it-IT" w:eastAsia="en-US" w:bidi="ar-SA"/>
              </w:rPr>
            </w:pPr>
            <w:r>
              <w:rPr>
                <w:rFonts w:cs=""/>
                <w:kern w:val="2"/>
                <w:sz w:val="24"/>
                <w:szCs w:val="24"/>
                <w:lang w:val="it-IT" w:eastAsia="en-US" w:bidi="ar-SA"/>
              </w:rPr>
            </w:r>
          </w:p>
        </w:tc>
        <w:tc>
          <w:tcPr>
            <w:tcW w:w="4692" w:type="dxa"/>
            <w:tcBorders/>
          </w:tcPr>
          <w:p>
            <w:pPr>
              <w:pStyle w:val="Normal"/>
              <w:widowControl/>
              <w:spacing w:before="0" w:after="0"/>
              <w:jc w:val="left"/>
              <w:rPr>
                <w:rFonts w:ascii="Calibri" w:hAnsi="Calibri" w:cs=""/>
                <w:kern w:val="2"/>
                <w:sz w:val="24"/>
                <w:szCs w:val="24"/>
                <w:lang w:val="en-AU" w:eastAsia="en-US" w:bidi="ar-SA"/>
              </w:rPr>
            </w:pPr>
            <w:r>
              <w:rPr>
                <w:rFonts w:cs=""/>
                <w:kern w:val="2"/>
                <w:sz w:val="24"/>
                <w:szCs w:val="24"/>
                <w:lang w:val="en-AU" w:eastAsia="en-US" w:bidi="ar-SA"/>
              </w:rPr>
              <w:t xml:space="preserve">Two minutes ago I tasted some grapes from the vine that Don Bosco himself planted. This speaks to me and I think it also </w:t>
            </w:r>
            <w:r>
              <w:rPr>
                <w:rFonts w:cs=""/>
                <w:kern w:val="2"/>
                <w:sz w:val="24"/>
                <w:szCs w:val="24"/>
                <w:lang w:val="en-AU" w:eastAsia="en-US" w:bidi="ar-SA"/>
              </w:rPr>
              <w:t xml:space="preserve">says </w:t>
            </w:r>
            <w:r>
              <w:rPr>
                <w:rFonts w:cs=""/>
                <w:kern w:val="2"/>
                <w:sz w:val="24"/>
                <w:szCs w:val="24"/>
                <w:lang w:val="en-AU" w:eastAsia="en-US" w:bidi="ar-SA"/>
              </w:rPr>
              <w:t>something to you, dear confreres. It tells me about a beautiful dream of our father Don Bosco, but it also speaks to me about a wonderful journey up until now.</w:t>
            </w:r>
          </w:p>
        </w:tc>
      </w:tr>
      <w:tr>
        <w:trPr/>
        <w:tc>
          <w:tcPr>
            <w:tcW w:w="4847" w:type="dxa"/>
            <w:tcBorders/>
          </w:tcPr>
          <w:p>
            <w:pPr>
              <w:pStyle w:val="Normal"/>
              <w:widowControl/>
              <w:spacing w:before="0" w:after="0"/>
              <w:jc w:val="left"/>
              <w:rPr>
                <w:rFonts w:ascii="Calibri" w:hAnsi="Calibri" w:cs=""/>
                <w:kern w:val="2"/>
                <w:sz w:val="24"/>
                <w:szCs w:val="24"/>
                <w:lang w:val="it-IT" w:eastAsia="en-US" w:bidi="ar-SA"/>
              </w:rPr>
            </w:pPr>
            <w:r>
              <w:rPr>
                <w:rFonts w:cs=""/>
                <w:kern w:val="2"/>
                <w:sz w:val="24"/>
                <w:szCs w:val="24"/>
                <w:lang w:val="it-IT" w:eastAsia="en-US" w:bidi="ar-SA"/>
              </w:rPr>
            </w:r>
          </w:p>
        </w:tc>
        <w:tc>
          <w:tcPr>
            <w:tcW w:w="4738" w:type="dxa"/>
            <w:tcBorders/>
          </w:tcPr>
          <w:p>
            <w:pPr>
              <w:pStyle w:val="Normal"/>
              <w:widowControl/>
              <w:spacing w:before="0" w:after="0"/>
              <w:jc w:val="left"/>
              <w:rPr>
                <w:rFonts w:ascii="Calibri" w:hAnsi="Calibri" w:cs=""/>
                <w:kern w:val="2"/>
                <w:sz w:val="24"/>
                <w:szCs w:val="24"/>
                <w:lang w:val="it-IT" w:eastAsia="en-US" w:bidi="ar-SA"/>
              </w:rPr>
            </w:pPr>
            <w:r>
              <w:rPr>
                <w:rFonts w:cs=""/>
                <w:kern w:val="2"/>
                <w:sz w:val="24"/>
                <w:szCs w:val="24"/>
                <w:lang w:val="it-IT" w:eastAsia="en-US" w:bidi="ar-SA"/>
              </w:rPr>
            </w:r>
          </w:p>
        </w:tc>
        <w:tc>
          <w:tcPr>
            <w:tcW w:w="4692" w:type="dxa"/>
            <w:tcBorders/>
          </w:tcPr>
          <w:p>
            <w:pPr>
              <w:pStyle w:val="Normal"/>
              <w:widowControl/>
              <w:spacing w:before="0" w:after="0"/>
              <w:jc w:val="left"/>
              <w:rPr>
                <w:rFonts w:ascii="Calibri" w:hAnsi="Calibri" w:cs=""/>
                <w:kern w:val="2"/>
                <w:sz w:val="24"/>
                <w:szCs w:val="24"/>
                <w:lang w:val="en-AU" w:eastAsia="en-US" w:bidi="ar-SA"/>
              </w:rPr>
            </w:pPr>
            <w:r>
              <w:rPr>
                <w:rFonts w:cs=""/>
                <w:kern w:val="2"/>
                <w:sz w:val="24"/>
                <w:szCs w:val="24"/>
                <w:lang w:val="en-AU" w:eastAsia="en-US" w:bidi="ar-SA"/>
              </w:rPr>
            </w:r>
          </w:p>
        </w:tc>
      </w:tr>
      <w:tr>
        <w:trPr/>
        <w:tc>
          <w:tcPr>
            <w:tcW w:w="4847" w:type="dxa"/>
            <w:tcBorders/>
          </w:tcPr>
          <w:p>
            <w:pPr>
              <w:pStyle w:val="Normal"/>
              <w:widowControl/>
              <w:spacing w:before="0" w:after="0"/>
              <w:jc w:val="left"/>
              <w:rPr>
                <w:rFonts w:ascii="Calibri" w:hAnsi="Calibri" w:cs=""/>
                <w:kern w:val="2"/>
                <w:sz w:val="24"/>
                <w:szCs w:val="24"/>
                <w:lang w:val="it-IT" w:eastAsia="en-US" w:bidi="ar-SA"/>
              </w:rPr>
            </w:pPr>
            <w:r>
              <w:rPr>
                <w:rFonts w:cs=""/>
                <w:kern w:val="2"/>
                <w:sz w:val="24"/>
                <w:szCs w:val="24"/>
                <w:lang w:val="it-IT" w:eastAsia="en-US" w:bidi="ar-SA"/>
              </w:rPr>
              <w:t xml:space="preserve">Han pasado  tantísimos años desde ese 1859 donde  unos jóvenes muchachitos  con don Bosco escribían que daban origen a las sociedad de San Francisco de Sales.  </w:t>
            </w:r>
          </w:p>
        </w:tc>
        <w:tc>
          <w:tcPr>
            <w:tcW w:w="4738" w:type="dxa"/>
            <w:tcBorders/>
          </w:tcPr>
          <w:p>
            <w:pPr>
              <w:pStyle w:val="Normal"/>
              <w:widowControl/>
              <w:spacing w:before="0" w:after="0"/>
              <w:jc w:val="left"/>
              <w:rPr>
                <w:rFonts w:ascii="Calibri" w:hAnsi="Calibri" w:cs=""/>
                <w:kern w:val="2"/>
                <w:sz w:val="24"/>
                <w:szCs w:val="24"/>
                <w:lang w:val="it-IT" w:eastAsia="en-US" w:bidi="ar-SA"/>
              </w:rPr>
            </w:pPr>
            <w:r>
              <w:rPr>
                <w:rFonts w:cs=""/>
                <w:kern w:val="2"/>
                <w:sz w:val="24"/>
                <w:szCs w:val="24"/>
                <w:lang w:val="it-IT" w:eastAsia="en-US" w:bidi="ar-SA"/>
              </w:rPr>
              <w:t>Sono passati tanti anni da quel 1859 quando alcuni giovani con Don Bosco davano origine alla società di San Francesco di Sales.</w:t>
            </w:r>
          </w:p>
          <w:p>
            <w:pPr>
              <w:pStyle w:val="Normal"/>
              <w:widowControl/>
              <w:spacing w:before="0" w:after="0"/>
              <w:jc w:val="left"/>
              <w:rPr>
                <w:rFonts w:ascii="Calibri" w:hAnsi="Calibri" w:cs=""/>
                <w:kern w:val="2"/>
                <w:sz w:val="24"/>
                <w:szCs w:val="24"/>
                <w:lang w:val="it-IT" w:eastAsia="en-US" w:bidi="ar-SA"/>
              </w:rPr>
            </w:pPr>
            <w:r>
              <w:rPr>
                <w:rFonts w:cs=""/>
                <w:kern w:val="2"/>
                <w:sz w:val="24"/>
                <w:szCs w:val="24"/>
                <w:lang w:val="it-IT" w:eastAsia="en-US" w:bidi="ar-SA"/>
              </w:rPr>
            </w:r>
          </w:p>
        </w:tc>
        <w:tc>
          <w:tcPr>
            <w:tcW w:w="4692" w:type="dxa"/>
            <w:tcBorders/>
          </w:tcPr>
          <w:p>
            <w:pPr>
              <w:pStyle w:val="Normal"/>
              <w:widowControl/>
              <w:spacing w:before="0" w:after="0"/>
              <w:jc w:val="left"/>
              <w:rPr>
                <w:rFonts w:ascii="Calibri" w:hAnsi="Calibri" w:cs=""/>
                <w:kern w:val="2"/>
                <w:sz w:val="24"/>
                <w:szCs w:val="24"/>
                <w:lang w:val="en-AU" w:eastAsia="en-US" w:bidi="ar-SA"/>
              </w:rPr>
            </w:pPr>
            <w:r>
              <w:rPr>
                <w:rFonts w:cs=""/>
                <w:kern w:val="2"/>
                <w:sz w:val="24"/>
                <w:szCs w:val="24"/>
                <w:lang w:val="en-AU" w:eastAsia="en-US" w:bidi="ar-SA"/>
              </w:rPr>
              <w:t>Many years have passed since 1859 when some young men, with Don Bosco, began the Society of St Francis de Sales</w:t>
            </w:r>
          </w:p>
        </w:tc>
      </w:tr>
      <w:tr>
        <w:trPr/>
        <w:tc>
          <w:tcPr>
            <w:tcW w:w="4847" w:type="dxa"/>
            <w:tcBorders/>
          </w:tcPr>
          <w:p>
            <w:pPr>
              <w:pStyle w:val="Normal"/>
              <w:widowControl/>
              <w:spacing w:before="0" w:after="0"/>
              <w:jc w:val="left"/>
              <w:rPr>
                <w:rFonts w:ascii="Calibri" w:hAnsi="Calibri" w:cs=""/>
                <w:kern w:val="2"/>
                <w:sz w:val="24"/>
                <w:szCs w:val="24"/>
                <w:lang w:val="it-IT" w:eastAsia="en-US" w:bidi="ar-SA"/>
              </w:rPr>
            </w:pPr>
            <w:r>
              <w:rPr>
                <w:rFonts w:cs=""/>
                <w:kern w:val="2"/>
                <w:sz w:val="24"/>
                <w:szCs w:val="24"/>
                <w:lang w:val="it-IT" w:eastAsia="en-US" w:bidi="ar-SA"/>
              </w:rPr>
            </w:r>
          </w:p>
        </w:tc>
        <w:tc>
          <w:tcPr>
            <w:tcW w:w="4738" w:type="dxa"/>
            <w:tcBorders/>
          </w:tcPr>
          <w:p>
            <w:pPr>
              <w:pStyle w:val="Normal"/>
              <w:widowControl/>
              <w:spacing w:before="0" w:after="0"/>
              <w:jc w:val="left"/>
              <w:rPr>
                <w:rFonts w:ascii="Calibri" w:hAnsi="Calibri" w:cs=""/>
                <w:kern w:val="2"/>
                <w:sz w:val="24"/>
                <w:szCs w:val="24"/>
                <w:lang w:val="it-IT" w:eastAsia="en-US" w:bidi="ar-SA"/>
              </w:rPr>
            </w:pPr>
            <w:r>
              <w:rPr>
                <w:rFonts w:cs=""/>
                <w:kern w:val="2"/>
                <w:sz w:val="24"/>
                <w:szCs w:val="24"/>
                <w:lang w:val="it-IT" w:eastAsia="en-US" w:bidi="ar-SA"/>
              </w:rPr>
            </w:r>
          </w:p>
        </w:tc>
        <w:tc>
          <w:tcPr>
            <w:tcW w:w="4692" w:type="dxa"/>
            <w:tcBorders/>
          </w:tcPr>
          <w:p>
            <w:pPr>
              <w:pStyle w:val="Normal"/>
              <w:widowControl/>
              <w:spacing w:before="0" w:after="0"/>
              <w:jc w:val="left"/>
              <w:rPr>
                <w:rFonts w:ascii="Calibri" w:hAnsi="Calibri" w:cs=""/>
                <w:kern w:val="2"/>
                <w:sz w:val="24"/>
                <w:szCs w:val="24"/>
                <w:lang w:val="it-IT" w:eastAsia="en-US" w:bidi="ar-SA"/>
              </w:rPr>
            </w:pPr>
            <w:r>
              <w:rPr>
                <w:rFonts w:cs=""/>
                <w:kern w:val="2"/>
                <w:sz w:val="24"/>
                <w:szCs w:val="24"/>
                <w:lang w:val="it-IT" w:eastAsia="en-US" w:bidi="ar-SA"/>
              </w:rPr>
            </w:r>
          </w:p>
        </w:tc>
      </w:tr>
      <w:tr>
        <w:trPr/>
        <w:tc>
          <w:tcPr>
            <w:tcW w:w="4847" w:type="dxa"/>
            <w:tcBorders/>
          </w:tcPr>
          <w:p>
            <w:pPr>
              <w:pStyle w:val="Normal"/>
              <w:widowControl/>
              <w:spacing w:before="0" w:after="0"/>
              <w:jc w:val="left"/>
              <w:rPr>
                <w:rFonts w:ascii="Calibri" w:hAnsi="Calibri" w:cs=""/>
                <w:kern w:val="2"/>
                <w:sz w:val="24"/>
                <w:szCs w:val="24"/>
                <w:lang w:val="it-IT" w:eastAsia="en-US" w:bidi="ar-SA"/>
              </w:rPr>
            </w:pPr>
            <w:r>
              <w:rPr>
                <w:rFonts w:cs=""/>
                <w:kern w:val="2"/>
                <w:sz w:val="24"/>
                <w:szCs w:val="24"/>
                <w:lang w:val="it-IT" w:eastAsia="en-US" w:bidi="ar-SA"/>
              </w:rPr>
              <w:t xml:space="preserve">Desde aquel memento  donde ya don Bosco contaba con eh, algunos sacerdotes que lo ayudé ayudaban, recordemos el teólogo Borel, contaba con su mamá, no que había fallecido, pero contaba con otras mamás que fueron pasando por el oratorio,  hasta este memento presente donde es una realidad maravillosa, de laicos, laicas, salesianos, consagrados, consagradas todo un mundo  que desde la fe,  estamos queriendo responder a un único empeño,  en el nombre del señor, en todos los continentes,  llevar a cabo y adelante este carisma juntos.  </w:t>
            </w:r>
          </w:p>
          <w:p>
            <w:pPr>
              <w:pStyle w:val="Normal"/>
              <w:widowControl/>
              <w:spacing w:before="0" w:after="0"/>
              <w:jc w:val="left"/>
              <w:rPr>
                <w:rFonts w:ascii="Calibri" w:hAnsi="Calibri" w:cs=""/>
                <w:kern w:val="2"/>
                <w:sz w:val="24"/>
                <w:szCs w:val="24"/>
                <w:lang w:val="it-IT" w:eastAsia="en-US" w:bidi="ar-SA"/>
              </w:rPr>
            </w:pPr>
            <w:r>
              <w:rPr>
                <w:rFonts w:cs=""/>
                <w:kern w:val="2"/>
                <w:sz w:val="24"/>
                <w:szCs w:val="24"/>
                <w:lang w:val="it-IT" w:eastAsia="en-US" w:bidi="ar-SA"/>
              </w:rPr>
              <w:t>En una misión compartida. Un carisma que es, eh, precioso, que es fascinante, un carisma que no pertenece a ninguno y nos pertenece a todos porque el carisma salesiano es un don de de Dios en su espíritu para la iglesia, pero que nosotros, eh, debemos custodiar y debemos mantener muy vivo.</w:t>
            </w:r>
          </w:p>
        </w:tc>
        <w:tc>
          <w:tcPr>
            <w:tcW w:w="4738" w:type="dxa"/>
            <w:tcBorders/>
          </w:tcPr>
          <w:p>
            <w:pPr>
              <w:pStyle w:val="Normal"/>
              <w:widowControl/>
              <w:spacing w:before="0" w:after="0"/>
              <w:jc w:val="left"/>
              <w:rPr>
                <w:rFonts w:ascii="Calibri" w:hAnsi="Calibri" w:cs=""/>
                <w:kern w:val="2"/>
                <w:sz w:val="24"/>
                <w:szCs w:val="24"/>
                <w:lang w:val="it-IT" w:eastAsia="en-US" w:bidi="ar-SA"/>
              </w:rPr>
            </w:pPr>
            <w:r>
              <w:rPr>
                <w:rFonts w:cs=""/>
                <w:kern w:val="2"/>
                <w:sz w:val="24"/>
                <w:szCs w:val="24"/>
                <w:lang w:val="it-IT" w:eastAsia="en-US" w:bidi="ar-SA"/>
              </w:rPr>
              <w:t>Don Bosco già dall’inizio, ha potuto contare sull’aiuto di alcuni preti, come il teologo Borel, di sua madre e da altre mamme che passavano per l'oratorio, fino ad arrivare ad oggi</w:t>
            </w:r>
          </w:p>
          <w:p>
            <w:pPr>
              <w:pStyle w:val="Normal"/>
              <w:widowControl/>
              <w:spacing w:before="0" w:after="0"/>
              <w:jc w:val="left"/>
              <w:rPr>
                <w:rFonts w:ascii="Calibri" w:hAnsi="Calibri" w:cs=""/>
                <w:kern w:val="2"/>
                <w:sz w:val="24"/>
                <w:szCs w:val="24"/>
                <w:lang w:val="it-IT" w:eastAsia="en-US" w:bidi="ar-SA"/>
              </w:rPr>
            </w:pPr>
            <w:r>
              <w:rPr>
                <w:rFonts w:cs=""/>
                <w:kern w:val="2"/>
                <w:sz w:val="24"/>
                <w:szCs w:val="24"/>
                <w:lang w:val="it-IT" w:eastAsia="en-US" w:bidi="ar-SA"/>
              </w:rPr>
              <w:t xml:space="preserve">dove una realtà meravigliosa, di laici, laici, salesiani, consacrati e consacrate, di tutto il mondo che con fede rispondono ad un unica chiamata nel nome del Signore, in tutti continenti, per realizzare e portare avanti insieme il carisma di Don Bosco in una missione condivisa. </w:t>
            </w:r>
          </w:p>
          <w:p>
            <w:pPr>
              <w:pStyle w:val="Normal"/>
              <w:widowControl/>
              <w:spacing w:before="0" w:after="0"/>
              <w:jc w:val="left"/>
              <w:rPr>
                <w:rFonts w:ascii="Calibri" w:hAnsi="Calibri" w:cs=""/>
                <w:kern w:val="2"/>
                <w:sz w:val="24"/>
                <w:szCs w:val="24"/>
                <w:lang w:val="it-IT" w:eastAsia="en-US" w:bidi="ar-SA"/>
              </w:rPr>
            </w:pPr>
            <w:r>
              <w:rPr>
                <w:rFonts w:cs=""/>
                <w:kern w:val="2"/>
                <w:sz w:val="24"/>
                <w:szCs w:val="24"/>
                <w:lang w:val="it-IT" w:eastAsia="en-US" w:bidi="ar-SA"/>
              </w:rPr>
              <w:t>Un carisma che è prezioso, che affascina, un carisma che non è proprietà di nessuno ma è allo stesso tempo di tutti noi, perché il carisma salesiano è un dono di Dio nel suo spirito per la Chiesa. A noi il compito di custodirlo e mantenerlo vivo.</w:t>
            </w:r>
          </w:p>
          <w:p>
            <w:pPr>
              <w:pStyle w:val="Normal"/>
              <w:widowControl/>
              <w:spacing w:before="0" w:after="0"/>
              <w:jc w:val="left"/>
              <w:rPr>
                <w:rFonts w:ascii="Calibri" w:hAnsi="Calibri" w:cs=""/>
                <w:kern w:val="2"/>
                <w:sz w:val="24"/>
                <w:szCs w:val="24"/>
                <w:lang w:val="it-IT" w:eastAsia="en-US" w:bidi="ar-SA"/>
              </w:rPr>
            </w:pPr>
            <w:r>
              <w:rPr>
                <w:rFonts w:cs=""/>
                <w:kern w:val="2"/>
                <w:sz w:val="24"/>
                <w:szCs w:val="24"/>
                <w:lang w:val="it-IT" w:eastAsia="en-US" w:bidi="ar-SA"/>
              </w:rPr>
            </w:r>
          </w:p>
        </w:tc>
        <w:tc>
          <w:tcPr>
            <w:tcW w:w="4692" w:type="dxa"/>
            <w:tcBorders/>
          </w:tcPr>
          <w:p>
            <w:pPr>
              <w:pStyle w:val="Normal"/>
              <w:widowControl/>
              <w:spacing w:before="0" w:after="0"/>
              <w:jc w:val="left"/>
              <w:rPr>
                <w:rFonts w:ascii="Calibri" w:hAnsi="Calibri" w:cs=""/>
                <w:kern w:val="2"/>
                <w:sz w:val="24"/>
                <w:szCs w:val="24"/>
                <w:lang w:val="en-AU" w:eastAsia="en-US" w:bidi="ar-SA"/>
              </w:rPr>
            </w:pPr>
            <w:r>
              <w:rPr>
                <w:rFonts w:cs=""/>
                <w:kern w:val="2"/>
                <w:sz w:val="24"/>
                <w:szCs w:val="24"/>
                <w:lang w:val="en-AU" w:eastAsia="en-US" w:bidi="ar-SA"/>
              </w:rPr>
              <w:t>Right at the beginning, Don Bosco was able to rely on the help of some priests like Fr Borel, his mother and some other mothers who spent time at the oratory, until we come to today where a wonderful situation of lay people, Salesians, consecrated men and women throughout the world are responding in faith to a unique call in the Lord’s name, in every continent, to bring about and together continue Don Bosco’s charism in a shared mission.</w:t>
            </w:r>
          </w:p>
          <w:p>
            <w:pPr>
              <w:pStyle w:val="Normal"/>
              <w:widowControl/>
              <w:spacing w:before="0" w:after="0"/>
              <w:jc w:val="left"/>
              <w:rPr>
                <w:rFonts w:ascii="Calibri" w:hAnsi="Calibri" w:cs=""/>
                <w:kern w:val="2"/>
                <w:sz w:val="24"/>
                <w:szCs w:val="24"/>
                <w:lang w:val="en-AU" w:eastAsia="en-US" w:bidi="ar-SA"/>
              </w:rPr>
            </w:pPr>
            <w:r>
              <w:rPr>
                <w:rFonts w:cs=""/>
                <w:kern w:val="2"/>
                <w:sz w:val="24"/>
                <w:szCs w:val="24"/>
                <w:lang w:val="en-AU" w:eastAsia="en-US" w:bidi="ar-SA"/>
              </w:rPr>
              <w:t>A charism that is precious, attractive, a charism that belongs to no one in particular but at the same time is ours, because the Salesian charism is a gift of God in his Spirit for the Church. Ours is th task of looking after it and keeping it alive.</w:t>
            </w:r>
          </w:p>
        </w:tc>
      </w:tr>
      <w:tr>
        <w:trPr/>
        <w:tc>
          <w:tcPr>
            <w:tcW w:w="4847" w:type="dxa"/>
            <w:tcBorders/>
          </w:tcPr>
          <w:p>
            <w:pPr>
              <w:pStyle w:val="Normal"/>
              <w:widowControl/>
              <w:spacing w:before="0" w:after="0"/>
              <w:jc w:val="left"/>
              <w:rPr>
                <w:rFonts w:ascii="Calibri" w:hAnsi="Calibri" w:cs=""/>
                <w:kern w:val="2"/>
                <w:sz w:val="24"/>
                <w:szCs w:val="24"/>
                <w:lang w:val="it-IT" w:eastAsia="en-US" w:bidi="ar-SA"/>
              </w:rPr>
            </w:pPr>
            <w:r>
              <w:rPr>
                <w:rFonts w:cs=""/>
                <w:kern w:val="2"/>
                <w:sz w:val="24"/>
                <w:szCs w:val="24"/>
                <w:lang w:val="it-IT" w:eastAsia="en-US" w:bidi="ar-SA"/>
              </w:rPr>
            </w:r>
          </w:p>
        </w:tc>
        <w:tc>
          <w:tcPr>
            <w:tcW w:w="4738" w:type="dxa"/>
            <w:tcBorders/>
          </w:tcPr>
          <w:p>
            <w:pPr>
              <w:pStyle w:val="Normal"/>
              <w:widowControl/>
              <w:spacing w:before="0" w:after="0"/>
              <w:jc w:val="left"/>
              <w:rPr>
                <w:rFonts w:ascii="Calibri" w:hAnsi="Calibri" w:cs=""/>
                <w:kern w:val="2"/>
                <w:sz w:val="24"/>
                <w:szCs w:val="24"/>
                <w:lang w:val="it-IT" w:eastAsia="en-US" w:bidi="ar-SA"/>
              </w:rPr>
            </w:pPr>
            <w:r>
              <w:rPr>
                <w:rFonts w:cs=""/>
                <w:kern w:val="2"/>
                <w:sz w:val="24"/>
                <w:szCs w:val="24"/>
                <w:lang w:val="it-IT" w:eastAsia="en-US" w:bidi="ar-SA"/>
              </w:rPr>
            </w:r>
          </w:p>
        </w:tc>
        <w:tc>
          <w:tcPr>
            <w:tcW w:w="4692" w:type="dxa"/>
            <w:tcBorders/>
          </w:tcPr>
          <w:p>
            <w:pPr>
              <w:pStyle w:val="Normal"/>
              <w:widowControl/>
              <w:spacing w:before="0" w:after="0"/>
              <w:jc w:val="left"/>
              <w:rPr>
                <w:rFonts w:ascii="Calibri" w:hAnsi="Calibri" w:cs=""/>
                <w:kern w:val="2"/>
                <w:sz w:val="24"/>
                <w:szCs w:val="24"/>
                <w:lang w:val="en-AU" w:eastAsia="en-US" w:bidi="ar-SA"/>
              </w:rPr>
            </w:pPr>
            <w:r>
              <w:rPr>
                <w:rFonts w:cs=""/>
                <w:kern w:val="2"/>
                <w:sz w:val="24"/>
                <w:szCs w:val="24"/>
                <w:lang w:val="en-AU" w:eastAsia="en-US" w:bidi="ar-SA"/>
              </w:rPr>
            </w:r>
          </w:p>
        </w:tc>
      </w:tr>
      <w:tr>
        <w:trPr/>
        <w:tc>
          <w:tcPr>
            <w:tcW w:w="4847" w:type="dxa"/>
            <w:tcBorders/>
          </w:tcPr>
          <w:p>
            <w:pPr>
              <w:pStyle w:val="Normal"/>
              <w:widowControl/>
              <w:spacing w:before="0" w:after="0"/>
              <w:jc w:val="left"/>
              <w:rPr>
                <w:rFonts w:ascii="Calibri" w:hAnsi="Calibri" w:cs=""/>
                <w:kern w:val="2"/>
                <w:sz w:val="24"/>
                <w:szCs w:val="24"/>
                <w:lang w:val="it-IT" w:eastAsia="en-US" w:bidi="ar-SA"/>
              </w:rPr>
            </w:pPr>
            <w:r>
              <w:rPr>
                <w:rFonts w:cs=""/>
                <w:kern w:val="2"/>
                <w:sz w:val="24"/>
                <w:szCs w:val="24"/>
                <w:lang w:val="it-IT" w:eastAsia="en-US" w:bidi="ar-SA"/>
              </w:rPr>
              <w:t xml:space="preserve">Mis queridos hermanos.  Hermanos todos salesianos laicos consagrados consagradas seglares de todo el mundo, Familia Salesiana  mi palabra de hoy es la de invitarnos  a vivir por donde nos encontramos con una gran frescura esta realidad de la misión compartida.  </w:t>
            </w:r>
          </w:p>
        </w:tc>
        <w:tc>
          <w:tcPr>
            <w:tcW w:w="4738" w:type="dxa"/>
            <w:tcBorders/>
          </w:tcPr>
          <w:p>
            <w:pPr>
              <w:pStyle w:val="Normal"/>
              <w:widowControl/>
              <w:spacing w:before="0" w:after="0"/>
              <w:jc w:val="left"/>
              <w:rPr>
                <w:rFonts w:ascii="Calibri" w:hAnsi="Calibri" w:cs=""/>
                <w:kern w:val="2"/>
                <w:sz w:val="24"/>
                <w:szCs w:val="24"/>
                <w:lang w:val="it-IT" w:eastAsia="en-US" w:bidi="ar-SA"/>
              </w:rPr>
            </w:pPr>
            <w:r>
              <w:rPr>
                <w:rFonts w:cs=""/>
                <w:kern w:val="2"/>
                <w:sz w:val="24"/>
                <w:szCs w:val="24"/>
                <w:lang w:val="it-IT" w:eastAsia="en-US" w:bidi="ar-SA"/>
              </w:rPr>
              <w:t>Miei cari fratelli. Fratelli, tutti consacrati salesiani, laici, laici consacrati di tutto il mondo, Famiglia Salesiana, la mia parola oggi è di invitarci a vivere dove ci troviamo con grande freschezza, questa realtà della missione condivisa.</w:t>
            </w:r>
          </w:p>
          <w:p>
            <w:pPr>
              <w:pStyle w:val="Normal"/>
              <w:widowControl/>
              <w:spacing w:before="0" w:after="0"/>
              <w:jc w:val="left"/>
              <w:rPr>
                <w:rFonts w:ascii="Calibri" w:hAnsi="Calibri" w:cs=""/>
                <w:kern w:val="2"/>
                <w:sz w:val="24"/>
                <w:szCs w:val="24"/>
                <w:lang w:val="it-IT" w:eastAsia="en-US" w:bidi="ar-SA"/>
              </w:rPr>
            </w:pPr>
            <w:r>
              <w:rPr>
                <w:rFonts w:cs=""/>
                <w:kern w:val="2"/>
                <w:sz w:val="24"/>
                <w:szCs w:val="24"/>
                <w:lang w:val="it-IT" w:eastAsia="en-US" w:bidi="ar-SA"/>
              </w:rPr>
            </w:r>
          </w:p>
        </w:tc>
        <w:tc>
          <w:tcPr>
            <w:tcW w:w="4692" w:type="dxa"/>
            <w:tcBorders/>
          </w:tcPr>
          <w:p>
            <w:pPr>
              <w:pStyle w:val="Normal"/>
              <w:widowControl/>
              <w:spacing w:before="0" w:after="0"/>
              <w:jc w:val="left"/>
              <w:rPr>
                <w:rFonts w:ascii="Calibri" w:hAnsi="Calibri" w:cs=""/>
                <w:kern w:val="2"/>
                <w:sz w:val="24"/>
                <w:szCs w:val="24"/>
                <w:lang w:val="en-AU" w:eastAsia="en-US" w:bidi="ar-SA"/>
              </w:rPr>
            </w:pPr>
            <w:r>
              <w:rPr>
                <w:rFonts w:cs=""/>
                <w:kern w:val="2"/>
                <w:sz w:val="24"/>
                <w:szCs w:val="24"/>
                <w:lang w:val="en-AU" w:eastAsia="en-US" w:bidi="ar-SA"/>
              </w:rPr>
              <w:t xml:space="preserve">My dear brothers and sisters. </w:t>
            </w:r>
            <w:r>
              <w:rPr>
                <w:rFonts w:cs=""/>
                <w:kern w:val="2"/>
                <w:sz w:val="24"/>
                <w:szCs w:val="24"/>
                <w:lang w:val="en-AU" w:eastAsia="en-US" w:bidi="ar-SA"/>
              </w:rPr>
              <w:t xml:space="preserve">All my brothers and sisters, Salesians, lay people consecrated laymen, consecrated women throughout the world, the Salesian Family  – my word to you today is to invite us to </w:t>
            </w:r>
            <w:r>
              <w:rPr>
                <w:rFonts w:cs=""/>
                <w:kern w:val="2"/>
                <w:sz w:val="24"/>
                <w:szCs w:val="24"/>
                <w:lang w:val="en-AU" w:eastAsia="en-US" w:bidi="ar-SA"/>
              </w:rPr>
              <w:t xml:space="preserve">live </w:t>
            </w:r>
            <w:r>
              <w:rPr>
                <w:rFonts w:cs=""/>
                <w:kern w:val="2"/>
                <w:sz w:val="24"/>
                <w:szCs w:val="24"/>
                <w:lang w:val="en-AU" w:eastAsia="en-US" w:bidi="ar-SA"/>
              </w:rPr>
              <w:t>this reality of the shared mission</w:t>
            </w:r>
            <w:r>
              <w:rPr>
                <w:rFonts w:cs=""/>
                <w:kern w:val="2"/>
                <w:sz w:val="24"/>
                <w:szCs w:val="24"/>
                <w:lang w:val="en-AU" w:eastAsia="en-US" w:bidi="ar-SA"/>
              </w:rPr>
              <w:t xml:space="preserve"> where we are with great freshness.</w:t>
            </w:r>
          </w:p>
        </w:tc>
      </w:tr>
      <w:tr>
        <w:trPr/>
        <w:tc>
          <w:tcPr>
            <w:tcW w:w="4847" w:type="dxa"/>
            <w:tcBorders/>
          </w:tcPr>
          <w:p>
            <w:pPr>
              <w:pStyle w:val="Normal"/>
              <w:widowControl/>
              <w:spacing w:before="0" w:after="0"/>
              <w:jc w:val="left"/>
              <w:rPr>
                <w:rFonts w:ascii="Calibri" w:hAnsi="Calibri" w:cs=""/>
                <w:kern w:val="2"/>
                <w:sz w:val="24"/>
                <w:szCs w:val="24"/>
                <w:lang w:val="it-IT" w:eastAsia="en-US" w:bidi="ar-SA"/>
              </w:rPr>
            </w:pPr>
            <w:r>
              <w:rPr>
                <w:rFonts w:cs=""/>
                <w:kern w:val="2"/>
                <w:sz w:val="24"/>
                <w:szCs w:val="24"/>
                <w:lang w:val="it-IT" w:eastAsia="en-US" w:bidi="ar-SA"/>
              </w:rPr>
            </w:r>
          </w:p>
        </w:tc>
        <w:tc>
          <w:tcPr>
            <w:tcW w:w="4738" w:type="dxa"/>
            <w:tcBorders/>
          </w:tcPr>
          <w:p>
            <w:pPr>
              <w:pStyle w:val="Normal"/>
              <w:widowControl/>
              <w:spacing w:before="0" w:after="0"/>
              <w:jc w:val="left"/>
              <w:rPr>
                <w:rFonts w:ascii="Calibri" w:hAnsi="Calibri" w:cs=""/>
                <w:kern w:val="2"/>
                <w:sz w:val="24"/>
                <w:szCs w:val="24"/>
                <w:lang w:val="it-IT" w:eastAsia="en-US" w:bidi="ar-SA"/>
              </w:rPr>
            </w:pPr>
            <w:r>
              <w:rPr>
                <w:rFonts w:cs=""/>
                <w:kern w:val="2"/>
                <w:sz w:val="24"/>
                <w:szCs w:val="24"/>
                <w:lang w:val="it-IT" w:eastAsia="en-US" w:bidi="ar-SA"/>
              </w:rPr>
            </w:r>
          </w:p>
        </w:tc>
        <w:tc>
          <w:tcPr>
            <w:tcW w:w="4692" w:type="dxa"/>
            <w:tcBorders/>
          </w:tcPr>
          <w:p>
            <w:pPr>
              <w:pStyle w:val="Normal"/>
              <w:widowControl/>
              <w:spacing w:before="0" w:after="0"/>
              <w:jc w:val="left"/>
              <w:rPr>
                <w:rFonts w:ascii="Calibri" w:hAnsi="Calibri" w:cs=""/>
                <w:kern w:val="2"/>
                <w:sz w:val="24"/>
                <w:szCs w:val="24"/>
                <w:lang w:val="en-AU" w:eastAsia="en-US" w:bidi="ar-SA"/>
              </w:rPr>
            </w:pPr>
            <w:r>
              <w:rPr>
                <w:rFonts w:cs=""/>
                <w:kern w:val="2"/>
                <w:sz w:val="24"/>
                <w:szCs w:val="24"/>
                <w:lang w:val="en-AU" w:eastAsia="en-US" w:bidi="ar-SA"/>
              </w:rPr>
            </w:r>
          </w:p>
        </w:tc>
      </w:tr>
      <w:tr>
        <w:trPr/>
        <w:tc>
          <w:tcPr>
            <w:tcW w:w="4847" w:type="dxa"/>
            <w:tcBorders/>
          </w:tcPr>
          <w:p>
            <w:pPr>
              <w:pStyle w:val="Normal"/>
              <w:widowControl/>
              <w:spacing w:before="0" w:after="0"/>
              <w:jc w:val="left"/>
              <w:rPr>
                <w:rFonts w:ascii="Calibri" w:hAnsi="Calibri" w:cs=""/>
                <w:kern w:val="2"/>
                <w:sz w:val="24"/>
                <w:szCs w:val="24"/>
                <w:lang w:val="it-IT" w:eastAsia="en-US" w:bidi="ar-SA"/>
              </w:rPr>
            </w:pPr>
            <w:r>
              <w:rPr>
                <w:rFonts w:cs=""/>
                <w:kern w:val="2"/>
                <w:sz w:val="24"/>
                <w:szCs w:val="24"/>
                <w:lang w:val="it-IT" w:eastAsia="en-US" w:bidi="ar-SA"/>
              </w:rPr>
              <w:t xml:space="preserve">No podemos ignorarla  en el nombre de don bosco. </w:t>
            </w:r>
          </w:p>
        </w:tc>
        <w:tc>
          <w:tcPr>
            <w:tcW w:w="4738" w:type="dxa"/>
            <w:tcBorders/>
          </w:tcPr>
          <w:p>
            <w:pPr>
              <w:pStyle w:val="Normal"/>
              <w:widowControl/>
              <w:spacing w:before="0" w:after="0"/>
              <w:jc w:val="left"/>
              <w:rPr>
                <w:rFonts w:ascii="Calibri" w:hAnsi="Calibri" w:cs=""/>
                <w:kern w:val="2"/>
                <w:sz w:val="24"/>
                <w:szCs w:val="24"/>
                <w:lang w:val="it-IT" w:eastAsia="en-US" w:bidi="ar-SA"/>
              </w:rPr>
            </w:pPr>
            <w:r>
              <w:rPr>
                <w:rFonts w:cs=""/>
                <w:kern w:val="2"/>
                <w:sz w:val="24"/>
                <w:szCs w:val="24"/>
                <w:lang w:val="it-IT" w:eastAsia="en-US" w:bidi="ar-SA"/>
              </w:rPr>
              <w:t>Non possiamo ignorarla nel nome di Don Bosco.</w:t>
            </w:r>
          </w:p>
          <w:p>
            <w:pPr>
              <w:pStyle w:val="Normal"/>
              <w:widowControl/>
              <w:spacing w:before="0" w:after="0"/>
              <w:jc w:val="left"/>
              <w:rPr>
                <w:rFonts w:ascii="Calibri" w:hAnsi="Calibri" w:cs=""/>
                <w:kern w:val="2"/>
                <w:sz w:val="24"/>
                <w:szCs w:val="24"/>
                <w:lang w:val="it-IT" w:eastAsia="en-US" w:bidi="ar-SA"/>
              </w:rPr>
            </w:pPr>
            <w:r>
              <w:rPr>
                <w:rFonts w:cs=""/>
                <w:kern w:val="2"/>
                <w:sz w:val="24"/>
                <w:szCs w:val="24"/>
                <w:lang w:val="it-IT" w:eastAsia="en-US" w:bidi="ar-SA"/>
              </w:rPr>
            </w:r>
          </w:p>
        </w:tc>
        <w:tc>
          <w:tcPr>
            <w:tcW w:w="4692" w:type="dxa"/>
            <w:tcBorders/>
          </w:tcPr>
          <w:p>
            <w:pPr>
              <w:pStyle w:val="Normal"/>
              <w:widowControl/>
              <w:spacing w:before="0" w:after="0"/>
              <w:jc w:val="left"/>
              <w:rPr>
                <w:rFonts w:ascii="Calibri" w:hAnsi="Calibri" w:cs=""/>
                <w:kern w:val="2"/>
                <w:sz w:val="24"/>
                <w:szCs w:val="24"/>
                <w:lang w:val="en-AU" w:eastAsia="en-US" w:bidi="ar-SA"/>
              </w:rPr>
            </w:pPr>
            <w:r>
              <w:rPr>
                <w:rFonts w:cs=""/>
                <w:kern w:val="2"/>
                <w:sz w:val="24"/>
                <w:szCs w:val="24"/>
                <w:lang w:val="en-AU" w:eastAsia="en-US" w:bidi="ar-SA"/>
              </w:rPr>
              <w:t>In Don Bosco’s name, we cannot ignore this.</w:t>
            </w:r>
          </w:p>
        </w:tc>
      </w:tr>
      <w:tr>
        <w:trPr/>
        <w:tc>
          <w:tcPr>
            <w:tcW w:w="4847" w:type="dxa"/>
            <w:tcBorders/>
          </w:tcPr>
          <w:p>
            <w:pPr>
              <w:pStyle w:val="Normal"/>
              <w:widowControl/>
              <w:spacing w:before="0" w:after="0"/>
              <w:jc w:val="left"/>
              <w:rPr>
                <w:rFonts w:ascii="Calibri" w:hAnsi="Calibri" w:cs=""/>
                <w:kern w:val="2"/>
                <w:sz w:val="24"/>
                <w:szCs w:val="24"/>
                <w:lang w:val="it-IT" w:eastAsia="en-US" w:bidi="ar-SA"/>
              </w:rPr>
            </w:pPr>
            <w:r>
              <w:rPr>
                <w:rFonts w:cs=""/>
                <w:kern w:val="2"/>
                <w:sz w:val="24"/>
                <w:szCs w:val="24"/>
                <w:lang w:val="it-IT" w:eastAsia="en-US" w:bidi="ar-SA"/>
              </w:rPr>
              <w:t>Y menos aún en el nombre de don bosco, podemos, eh, querer, eh, trabajar solos este presente y este futuro, como ya fue con don bosco, solo será posible  si nos enriquecemos,  si hacemos que la complementariedad de nuestras vidas cristianas de nuestras vocaciones específicas.  Se unan en favor de una misión  por los jóvenes, las jóvenes muchachos, muchachas, las familias más golpeadas, los descartados y lo hacemos con el corazón de don bosco y por el único importante que es el señor Jesús y en todos los continentes, muchas veces donde son otras las religiones, otros los credos.</w:t>
            </w:r>
          </w:p>
        </w:tc>
        <w:tc>
          <w:tcPr>
            <w:tcW w:w="4738" w:type="dxa"/>
            <w:tcBorders/>
          </w:tcPr>
          <w:p>
            <w:pPr>
              <w:pStyle w:val="Normal"/>
              <w:widowControl/>
              <w:spacing w:before="0" w:after="0"/>
              <w:jc w:val="left"/>
              <w:rPr>
                <w:rFonts w:ascii="Calibri" w:hAnsi="Calibri" w:cs=""/>
                <w:kern w:val="2"/>
                <w:sz w:val="24"/>
                <w:szCs w:val="24"/>
                <w:lang w:val="it-IT" w:eastAsia="en-US" w:bidi="ar-SA"/>
              </w:rPr>
            </w:pPr>
            <w:r>
              <w:rPr>
                <w:rFonts w:cs=""/>
                <w:kern w:val="2"/>
                <w:sz w:val="24"/>
                <w:szCs w:val="24"/>
                <w:lang w:val="it-IT" w:eastAsia="en-US" w:bidi="ar-SA"/>
              </w:rPr>
              <w:t xml:space="preserve">E ancor di più nel nome di Don Bosco, non possiamo volere lavorare da soli in questo presente e in futuro. </w:t>
            </w:r>
          </w:p>
          <w:p>
            <w:pPr>
              <w:pStyle w:val="Normal"/>
              <w:widowControl/>
              <w:spacing w:before="0" w:after="0"/>
              <w:jc w:val="left"/>
              <w:rPr>
                <w:rFonts w:ascii="Calibri" w:hAnsi="Calibri" w:cs=""/>
                <w:kern w:val="2"/>
                <w:sz w:val="24"/>
                <w:szCs w:val="24"/>
                <w:lang w:val="it-IT" w:eastAsia="en-US" w:bidi="ar-SA"/>
              </w:rPr>
            </w:pPr>
            <w:r>
              <w:rPr>
                <w:rFonts w:cs=""/>
                <w:kern w:val="2"/>
                <w:sz w:val="24"/>
                <w:szCs w:val="24"/>
                <w:lang w:val="it-IT" w:eastAsia="en-US" w:bidi="ar-SA"/>
              </w:rPr>
              <w:t>Come già è stato con Don Bosco, oggi è possibile tutto questo solo se ,nella complementarità della nostra vita cristiana, ci arricchiamo vicendevolmente delle nostre specifiche vocazioni.</w:t>
            </w:r>
          </w:p>
          <w:p>
            <w:pPr>
              <w:pStyle w:val="Normal"/>
              <w:widowControl/>
              <w:spacing w:before="0" w:after="0"/>
              <w:jc w:val="left"/>
              <w:rPr>
                <w:rFonts w:ascii="Calibri" w:hAnsi="Calibri" w:cs=""/>
                <w:kern w:val="2"/>
                <w:sz w:val="24"/>
                <w:szCs w:val="24"/>
                <w:lang w:val="it-IT" w:eastAsia="en-US" w:bidi="ar-SA"/>
              </w:rPr>
            </w:pPr>
            <w:r>
              <w:rPr>
                <w:rFonts w:cs=""/>
                <w:kern w:val="2"/>
                <w:sz w:val="24"/>
                <w:szCs w:val="24"/>
                <w:lang w:val="it-IT" w:eastAsia="en-US" w:bidi="ar-SA"/>
              </w:rPr>
              <w:t>Uniamoci a favore di una missione per i giovani, i ragazzi, le ragazze, le famiglie più colpite quelle scartate, e facciamolo con il cuore di Don Bosco e per il Signore Gesù, anche li dove, penso ai vari continenti, le religioni e i credi sono diversi.</w:t>
            </w:r>
          </w:p>
          <w:p>
            <w:pPr>
              <w:pStyle w:val="Normal"/>
              <w:widowControl/>
              <w:spacing w:before="0" w:after="0"/>
              <w:jc w:val="left"/>
              <w:rPr>
                <w:rFonts w:ascii="Calibri" w:hAnsi="Calibri" w:cs=""/>
                <w:kern w:val="2"/>
                <w:sz w:val="24"/>
                <w:szCs w:val="24"/>
                <w:lang w:val="it-IT" w:eastAsia="en-US" w:bidi="ar-SA"/>
              </w:rPr>
            </w:pPr>
            <w:r>
              <w:rPr>
                <w:rFonts w:cs=""/>
                <w:kern w:val="2"/>
                <w:sz w:val="24"/>
                <w:szCs w:val="24"/>
                <w:lang w:val="it-IT" w:eastAsia="en-US" w:bidi="ar-SA"/>
              </w:rPr>
            </w:r>
          </w:p>
        </w:tc>
        <w:tc>
          <w:tcPr>
            <w:tcW w:w="4692" w:type="dxa"/>
            <w:tcBorders/>
          </w:tcPr>
          <w:p>
            <w:pPr>
              <w:pStyle w:val="Normal"/>
              <w:widowControl/>
              <w:spacing w:before="0" w:after="0"/>
              <w:jc w:val="left"/>
              <w:rPr>
                <w:rFonts w:ascii="Calibri" w:hAnsi="Calibri" w:cs=""/>
                <w:kern w:val="2"/>
                <w:sz w:val="24"/>
                <w:szCs w:val="24"/>
                <w:lang w:val="en-AU" w:eastAsia="en-US" w:bidi="ar-SA"/>
              </w:rPr>
            </w:pPr>
            <w:r>
              <w:rPr>
                <w:rFonts w:cs=""/>
                <w:kern w:val="2"/>
                <w:sz w:val="24"/>
                <w:szCs w:val="24"/>
                <w:lang w:val="en-AU" w:eastAsia="en-US" w:bidi="ar-SA"/>
              </w:rPr>
              <w:t xml:space="preserve">And even more in </w:t>
            </w:r>
            <w:r>
              <w:rPr>
                <w:rFonts w:cs=""/>
                <w:kern w:val="2"/>
                <w:sz w:val="24"/>
                <w:szCs w:val="24"/>
                <w:lang w:val="en-AU" w:eastAsia="en-US" w:bidi="ar-SA"/>
              </w:rPr>
              <w:t>Don Bosco’s name</w:t>
            </w:r>
            <w:r>
              <w:rPr>
                <w:rFonts w:cs=""/>
                <w:kern w:val="2"/>
                <w:sz w:val="24"/>
                <w:szCs w:val="24"/>
                <w:lang w:val="en-AU" w:eastAsia="en-US" w:bidi="ar-SA"/>
              </w:rPr>
              <w:t xml:space="preserve">, we cannot want to work alone </w:t>
            </w:r>
            <w:r>
              <w:rPr>
                <w:rFonts w:cs=""/>
                <w:kern w:val="2"/>
                <w:sz w:val="24"/>
                <w:szCs w:val="24"/>
                <w:lang w:val="en-AU" w:eastAsia="en-US" w:bidi="ar-SA"/>
              </w:rPr>
              <w:t>either now or in the future</w:t>
            </w:r>
            <w:r>
              <w:rPr>
                <w:rFonts w:cs=""/>
                <w:kern w:val="2"/>
                <w:sz w:val="24"/>
                <w:szCs w:val="24"/>
                <w:lang w:val="en-AU" w:eastAsia="en-US" w:bidi="ar-SA"/>
              </w:rPr>
              <w:t xml:space="preserve">. </w:t>
            </w:r>
          </w:p>
          <w:p>
            <w:pPr>
              <w:pStyle w:val="Normal"/>
              <w:widowControl/>
              <w:spacing w:before="0" w:after="0"/>
              <w:jc w:val="left"/>
              <w:rPr>
                <w:rFonts w:ascii="Calibri" w:hAnsi="Calibri" w:cs=""/>
                <w:kern w:val="2"/>
                <w:sz w:val="24"/>
                <w:szCs w:val="24"/>
                <w:lang w:val="en-AU" w:eastAsia="en-US" w:bidi="ar-SA"/>
              </w:rPr>
            </w:pPr>
            <w:r>
              <w:rPr>
                <w:rFonts w:cs=""/>
                <w:kern w:val="2"/>
                <w:sz w:val="24"/>
                <w:szCs w:val="24"/>
                <w:lang w:val="en-AU" w:eastAsia="en-US" w:bidi="ar-SA"/>
              </w:rPr>
              <w:t>As was already the case with Don Bosco, all this is possible today only if, in the complementarity of our Christian life, we mutually enrich each other with our specific vocations.</w:t>
            </w:r>
          </w:p>
          <w:p>
            <w:pPr>
              <w:pStyle w:val="Normal"/>
              <w:widowControl/>
              <w:spacing w:before="0" w:after="0"/>
              <w:jc w:val="left"/>
              <w:rPr>
                <w:rFonts w:ascii="Calibri" w:hAnsi="Calibri" w:cs=""/>
                <w:kern w:val="2"/>
                <w:sz w:val="24"/>
                <w:szCs w:val="24"/>
                <w:lang w:val="en-AU" w:eastAsia="en-US" w:bidi="ar-SA"/>
              </w:rPr>
            </w:pPr>
            <w:r>
              <w:rPr>
                <w:rFonts w:cs=""/>
                <w:kern w:val="2"/>
                <w:sz w:val="24"/>
                <w:szCs w:val="24"/>
                <w:lang w:val="en-AU" w:eastAsia="en-US" w:bidi="ar-SA"/>
              </w:rPr>
              <w:t>Let us unite in favo</w:t>
            </w:r>
            <w:r>
              <w:rPr>
                <w:rFonts w:cs=""/>
                <w:kern w:val="2"/>
                <w:sz w:val="24"/>
                <w:szCs w:val="24"/>
                <w:lang w:val="en-AU" w:eastAsia="en-US" w:bidi="ar-SA"/>
              </w:rPr>
              <w:t>u</w:t>
            </w:r>
            <w:r>
              <w:rPr>
                <w:rFonts w:cs=""/>
                <w:kern w:val="2"/>
                <w:sz w:val="24"/>
                <w:szCs w:val="24"/>
                <w:lang w:val="en-AU" w:eastAsia="en-US" w:bidi="ar-SA"/>
              </w:rPr>
              <w:t xml:space="preserve">r of a mission for youth, the boys, the girls, the families most affected, those discarded, and let us do it with the heart of Don Bosco and for the Lord Jesus, even where </w:t>
            </w:r>
            <w:r>
              <w:rPr>
                <w:rFonts w:cs=""/>
                <w:kern w:val="2"/>
                <w:sz w:val="24"/>
                <w:szCs w:val="24"/>
                <w:lang w:val="en-AU" w:eastAsia="en-US" w:bidi="ar-SA"/>
              </w:rPr>
              <w:t>(</w:t>
            </w:r>
            <w:r>
              <w:rPr>
                <w:rFonts w:cs=""/>
                <w:kern w:val="2"/>
                <w:sz w:val="24"/>
                <w:szCs w:val="24"/>
                <w:lang w:val="en-AU" w:eastAsia="en-US" w:bidi="ar-SA"/>
              </w:rPr>
              <w:t xml:space="preserve">I </w:t>
            </w:r>
            <w:r>
              <w:rPr>
                <w:rFonts w:cs=""/>
                <w:kern w:val="2"/>
                <w:sz w:val="24"/>
                <w:szCs w:val="24"/>
                <w:lang w:val="en-AU" w:eastAsia="en-US" w:bidi="ar-SA"/>
              </w:rPr>
              <w:t xml:space="preserve">am </w:t>
            </w:r>
            <w:r>
              <w:rPr>
                <w:rFonts w:cs=""/>
                <w:kern w:val="2"/>
                <w:sz w:val="24"/>
                <w:szCs w:val="24"/>
                <w:lang w:val="en-AU" w:eastAsia="en-US" w:bidi="ar-SA"/>
              </w:rPr>
              <w:t>think</w:t>
            </w:r>
            <w:r>
              <w:rPr>
                <w:rFonts w:cs=""/>
                <w:kern w:val="2"/>
                <w:sz w:val="24"/>
                <w:szCs w:val="24"/>
                <w:lang w:val="en-AU" w:eastAsia="en-US" w:bidi="ar-SA"/>
              </w:rPr>
              <w:t>ing)</w:t>
            </w:r>
            <w:r>
              <w:rPr>
                <w:rFonts w:cs=""/>
                <w:kern w:val="2"/>
                <w:sz w:val="24"/>
                <w:szCs w:val="24"/>
                <w:lang w:val="en-AU" w:eastAsia="en-US" w:bidi="ar-SA"/>
              </w:rPr>
              <w:t xml:space="preserve"> the various continents, religions and creeds are different.</w:t>
            </w:r>
          </w:p>
        </w:tc>
      </w:tr>
      <w:tr>
        <w:trPr/>
        <w:tc>
          <w:tcPr>
            <w:tcW w:w="4847" w:type="dxa"/>
            <w:tcBorders/>
          </w:tcPr>
          <w:p>
            <w:pPr>
              <w:pStyle w:val="Normal"/>
              <w:widowControl/>
              <w:spacing w:before="0" w:after="0"/>
              <w:jc w:val="left"/>
              <w:rPr>
                <w:rFonts w:ascii="Calibri" w:hAnsi="Calibri" w:cs=""/>
                <w:kern w:val="2"/>
                <w:sz w:val="24"/>
                <w:szCs w:val="24"/>
                <w:lang w:val="it-IT" w:eastAsia="en-US" w:bidi="ar-SA"/>
              </w:rPr>
            </w:pPr>
            <w:r>
              <w:rPr>
                <w:rFonts w:cs=""/>
                <w:kern w:val="2"/>
                <w:sz w:val="24"/>
                <w:szCs w:val="24"/>
                <w:lang w:val="it-IT" w:eastAsia="en-US" w:bidi="ar-SA"/>
              </w:rPr>
            </w:r>
          </w:p>
        </w:tc>
        <w:tc>
          <w:tcPr>
            <w:tcW w:w="4738" w:type="dxa"/>
            <w:tcBorders/>
          </w:tcPr>
          <w:p>
            <w:pPr>
              <w:pStyle w:val="Normal"/>
              <w:widowControl/>
              <w:spacing w:before="0" w:after="0"/>
              <w:jc w:val="left"/>
              <w:rPr>
                <w:rFonts w:ascii="Calibri" w:hAnsi="Calibri" w:cs=""/>
                <w:kern w:val="2"/>
                <w:sz w:val="24"/>
                <w:szCs w:val="24"/>
                <w:lang w:val="it-IT" w:eastAsia="en-US" w:bidi="ar-SA"/>
              </w:rPr>
            </w:pPr>
            <w:r>
              <w:rPr>
                <w:rFonts w:cs=""/>
                <w:kern w:val="2"/>
                <w:sz w:val="24"/>
                <w:szCs w:val="24"/>
                <w:lang w:val="it-IT" w:eastAsia="en-US" w:bidi="ar-SA"/>
              </w:rPr>
            </w:r>
          </w:p>
        </w:tc>
        <w:tc>
          <w:tcPr>
            <w:tcW w:w="4692" w:type="dxa"/>
            <w:tcBorders/>
          </w:tcPr>
          <w:p>
            <w:pPr>
              <w:pStyle w:val="Normal"/>
              <w:widowControl/>
              <w:spacing w:before="0" w:after="0"/>
              <w:jc w:val="left"/>
              <w:rPr>
                <w:rFonts w:ascii="Calibri" w:hAnsi="Calibri" w:cs=""/>
                <w:kern w:val="2"/>
                <w:sz w:val="24"/>
                <w:szCs w:val="24"/>
                <w:lang w:val="en-AU" w:eastAsia="en-US" w:bidi="ar-SA"/>
              </w:rPr>
            </w:pPr>
            <w:r>
              <w:rPr>
                <w:rFonts w:cs=""/>
                <w:kern w:val="2"/>
                <w:sz w:val="24"/>
                <w:szCs w:val="24"/>
                <w:lang w:val="en-AU" w:eastAsia="en-US" w:bidi="ar-SA"/>
              </w:rPr>
            </w:r>
          </w:p>
        </w:tc>
      </w:tr>
      <w:tr>
        <w:trPr/>
        <w:tc>
          <w:tcPr>
            <w:tcW w:w="4847" w:type="dxa"/>
            <w:tcBorders/>
          </w:tcPr>
          <w:p>
            <w:pPr>
              <w:pStyle w:val="Normal"/>
              <w:widowControl/>
              <w:spacing w:before="0" w:after="0"/>
              <w:jc w:val="left"/>
              <w:rPr>
                <w:rFonts w:ascii="Calibri" w:hAnsi="Calibri" w:cs=""/>
                <w:kern w:val="2"/>
                <w:sz w:val="24"/>
                <w:szCs w:val="24"/>
                <w:lang w:val="it-IT" w:eastAsia="en-US" w:bidi="ar-SA"/>
              </w:rPr>
            </w:pPr>
            <w:r>
              <w:rPr>
                <w:rFonts w:cs=""/>
                <w:kern w:val="2"/>
                <w:sz w:val="24"/>
                <w:szCs w:val="24"/>
                <w:lang w:val="it-IT" w:eastAsia="en-US" w:bidi="ar-SA"/>
              </w:rPr>
              <w:t xml:space="preserve">Pero nosotros, en el nombre del señor, con la más absoluta libertad y respeto, ofrecemos lo que somos y lo que queremos hacer por los demás.  De esto se trata mis queridos hermanos, la misión compartida, y es hermosísimo y pido de todo corazón que nunca nadie haga  la mínima resistencia en esa resistencia. No puede estar. Ni el corazón ni la voluntad de don Bosco  </w:t>
            </w:r>
          </w:p>
          <w:p>
            <w:pPr>
              <w:pStyle w:val="Normal"/>
              <w:widowControl/>
              <w:spacing w:before="0" w:after="0"/>
              <w:jc w:val="left"/>
              <w:rPr>
                <w:rFonts w:ascii="Calibri" w:hAnsi="Calibri" w:cs=""/>
                <w:kern w:val="2"/>
                <w:sz w:val="24"/>
                <w:szCs w:val="24"/>
                <w:lang w:val="it-IT" w:eastAsia="en-US" w:bidi="ar-SA"/>
              </w:rPr>
            </w:pPr>
            <w:r>
              <w:rPr>
                <w:rFonts w:cs=""/>
                <w:kern w:val="2"/>
                <w:sz w:val="24"/>
                <w:szCs w:val="24"/>
                <w:lang w:val="it-IT" w:eastAsia="en-US" w:bidi="ar-SA"/>
              </w:rPr>
            </w:r>
          </w:p>
          <w:p>
            <w:pPr>
              <w:pStyle w:val="Normal"/>
              <w:widowControl/>
              <w:spacing w:before="0" w:after="0"/>
              <w:jc w:val="left"/>
              <w:rPr>
                <w:rFonts w:ascii="Calibri" w:hAnsi="Calibri" w:cs=""/>
                <w:kern w:val="2"/>
                <w:sz w:val="24"/>
                <w:szCs w:val="24"/>
                <w:lang w:val="it-IT" w:eastAsia="en-US" w:bidi="ar-SA"/>
              </w:rPr>
            </w:pPr>
            <w:r>
              <w:rPr>
                <w:rFonts w:cs=""/>
                <w:kern w:val="2"/>
                <w:sz w:val="24"/>
                <w:szCs w:val="24"/>
                <w:lang w:val="it-IT" w:eastAsia="en-US" w:bidi="ar-SA"/>
              </w:rPr>
            </w:r>
          </w:p>
        </w:tc>
        <w:tc>
          <w:tcPr>
            <w:tcW w:w="4738" w:type="dxa"/>
            <w:tcBorders/>
          </w:tcPr>
          <w:p>
            <w:pPr>
              <w:pStyle w:val="Normal"/>
              <w:widowControl/>
              <w:spacing w:before="0" w:after="0"/>
              <w:jc w:val="left"/>
              <w:rPr>
                <w:rFonts w:ascii="Calibri" w:hAnsi="Calibri" w:cs=""/>
                <w:kern w:val="2"/>
                <w:sz w:val="24"/>
                <w:szCs w:val="24"/>
                <w:lang w:val="it-IT" w:eastAsia="en-US" w:bidi="ar-SA"/>
              </w:rPr>
            </w:pPr>
            <w:r>
              <w:rPr>
                <w:rFonts w:cs=""/>
                <w:kern w:val="2"/>
                <w:sz w:val="24"/>
                <w:szCs w:val="24"/>
                <w:lang w:val="it-IT" w:eastAsia="en-US" w:bidi="ar-SA"/>
              </w:rPr>
              <w:t xml:space="preserve">Nel nome del Signore, ognuno di noi è chiamato con libertà e rispetto più assoluti, ad offrire ciò che siamo e ciò possiamo fare per gli altri. </w:t>
            </w:r>
          </w:p>
          <w:p>
            <w:pPr>
              <w:pStyle w:val="Normal"/>
              <w:widowControl/>
              <w:spacing w:before="0" w:after="0"/>
              <w:jc w:val="left"/>
              <w:rPr>
                <w:rFonts w:ascii="Calibri" w:hAnsi="Calibri" w:cs=""/>
                <w:kern w:val="2"/>
                <w:sz w:val="24"/>
                <w:szCs w:val="24"/>
                <w:lang w:val="it-IT" w:eastAsia="en-US" w:bidi="ar-SA"/>
              </w:rPr>
            </w:pPr>
            <w:r>
              <w:rPr>
                <w:rFonts w:cs=""/>
                <w:kern w:val="2"/>
                <w:sz w:val="24"/>
                <w:szCs w:val="24"/>
                <w:lang w:val="it-IT" w:eastAsia="en-US" w:bidi="ar-SA"/>
              </w:rPr>
              <w:t>Si tratta di questo, miei cari fratelli quando parliamo di Missione condivisa. Chiedo con tutto il cuore che nessuno faccia mai la minima resistenza, perché  in quella resistenza non può essere né il cuore, né la volontà di don Bosco.</w:t>
            </w:r>
          </w:p>
          <w:p>
            <w:pPr>
              <w:pStyle w:val="Normal"/>
              <w:widowControl/>
              <w:spacing w:before="0" w:after="0"/>
              <w:jc w:val="left"/>
              <w:rPr>
                <w:rFonts w:ascii="Calibri" w:hAnsi="Calibri" w:cs=""/>
                <w:kern w:val="2"/>
                <w:sz w:val="24"/>
                <w:szCs w:val="24"/>
                <w:lang w:val="it-IT" w:eastAsia="en-US" w:bidi="ar-SA"/>
              </w:rPr>
            </w:pPr>
            <w:r>
              <w:rPr>
                <w:rFonts w:cs=""/>
                <w:kern w:val="2"/>
                <w:sz w:val="24"/>
                <w:szCs w:val="24"/>
                <w:lang w:val="it-IT" w:eastAsia="en-US" w:bidi="ar-SA"/>
              </w:rPr>
            </w:r>
          </w:p>
        </w:tc>
        <w:tc>
          <w:tcPr>
            <w:tcW w:w="4692" w:type="dxa"/>
            <w:tcBorders/>
          </w:tcPr>
          <w:p>
            <w:pPr>
              <w:pStyle w:val="Normal"/>
              <w:widowControl/>
              <w:spacing w:before="0" w:after="0"/>
              <w:jc w:val="left"/>
              <w:rPr>
                <w:rFonts w:ascii="Calibri" w:hAnsi="Calibri" w:cs=""/>
                <w:kern w:val="2"/>
                <w:sz w:val="24"/>
                <w:szCs w:val="24"/>
                <w:lang w:val="en-AU" w:eastAsia="en-US" w:bidi="ar-SA"/>
              </w:rPr>
            </w:pPr>
            <w:r>
              <w:rPr>
                <w:rFonts w:cs=""/>
                <w:kern w:val="2"/>
                <w:sz w:val="24"/>
                <w:szCs w:val="24"/>
                <w:lang w:val="en-AU" w:eastAsia="en-US" w:bidi="ar-SA"/>
              </w:rPr>
              <w:t xml:space="preserve">In the name of the Lord, each of us is called with the most absolute freedom and respect, to offer </w:t>
            </w:r>
            <w:r>
              <w:rPr>
                <w:rFonts w:cs=""/>
                <w:kern w:val="2"/>
                <w:sz w:val="24"/>
                <w:szCs w:val="24"/>
                <w:lang w:val="en-AU" w:eastAsia="en-US" w:bidi="ar-SA"/>
              </w:rPr>
              <w:t>who</w:t>
            </w:r>
            <w:r>
              <w:rPr>
                <w:rFonts w:cs=""/>
                <w:kern w:val="2"/>
                <w:sz w:val="24"/>
                <w:szCs w:val="24"/>
                <w:lang w:val="en-AU" w:eastAsia="en-US" w:bidi="ar-SA"/>
              </w:rPr>
              <w:t xml:space="preserve"> we are and what we can do for others. </w:t>
            </w:r>
          </w:p>
          <w:p>
            <w:pPr>
              <w:pStyle w:val="Normal"/>
              <w:widowControl/>
              <w:spacing w:before="0" w:after="0"/>
              <w:jc w:val="left"/>
              <w:rPr>
                <w:rFonts w:ascii="Calibri" w:hAnsi="Calibri" w:cs=""/>
                <w:kern w:val="2"/>
                <w:sz w:val="24"/>
                <w:szCs w:val="24"/>
                <w:lang w:val="en-AU" w:eastAsia="en-US" w:bidi="ar-SA"/>
              </w:rPr>
            </w:pPr>
            <w:r>
              <w:rPr>
                <w:rFonts w:cs=""/>
                <w:kern w:val="2"/>
                <w:sz w:val="24"/>
                <w:szCs w:val="24"/>
                <w:lang w:val="en-AU" w:eastAsia="en-US" w:bidi="ar-SA"/>
              </w:rPr>
              <w:t xml:space="preserve">This is what it is all about, my dear brothers and sisters when we talk about </w:t>
            </w:r>
            <w:r>
              <w:rPr>
                <w:rFonts w:cs=""/>
                <w:kern w:val="2"/>
                <w:sz w:val="24"/>
                <w:szCs w:val="24"/>
                <w:lang w:val="en-AU" w:eastAsia="en-US" w:bidi="ar-SA"/>
              </w:rPr>
              <w:t>s</w:t>
            </w:r>
            <w:r>
              <w:rPr>
                <w:rFonts w:cs=""/>
                <w:kern w:val="2"/>
                <w:sz w:val="24"/>
                <w:szCs w:val="24"/>
                <w:lang w:val="en-AU" w:eastAsia="en-US" w:bidi="ar-SA"/>
              </w:rPr>
              <w:t xml:space="preserve">hared Mission. I ask with all my heart that no one </w:t>
            </w:r>
            <w:r>
              <w:rPr>
                <w:rFonts w:cs=""/>
                <w:kern w:val="2"/>
                <w:sz w:val="24"/>
                <w:szCs w:val="24"/>
                <w:lang w:val="en-AU" w:eastAsia="en-US" w:bidi="ar-SA"/>
              </w:rPr>
              <w:t>offers</w:t>
            </w:r>
            <w:r>
              <w:rPr>
                <w:rFonts w:cs=""/>
                <w:kern w:val="2"/>
                <w:sz w:val="24"/>
                <w:szCs w:val="24"/>
                <w:lang w:val="en-AU" w:eastAsia="en-US" w:bidi="ar-SA"/>
              </w:rPr>
              <w:t xml:space="preserve"> the slightest resistance, because neither the heart nor the will of Don Bosco </w:t>
            </w:r>
            <w:r>
              <w:rPr>
                <w:rFonts w:cs=""/>
                <w:kern w:val="2"/>
                <w:sz w:val="24"/>
                <w:szCs w:val="24"/>
                <w:lang w:val="en-AU" w:eastAsia="en-US" w:bidi="ar-SA"/>
              </w:rPr>
              <w:t>can ever be in resistance of that kind.</w:t>
            </w:r>
          </w:p>
        </w:tc>
      </w:tr>
      <w:tr>
        <w:trPr/>
        <w:tc>
          <w:tcPr>
            <w:tcW w:w="4847" w:type="dxa"/>
            <w:tcBorders/>
          </w:tcPr>
          <w:p>
            <w:pPr>
              <w:pStyle w:val="Normal"/>
              <w:widowControl/>
              <w:spacing w:before="0" w:after="0"/>
              <w:jc w:val="left"/>
              <w:rPr>
                <w:rFonts w:ascii="Calibri" w:hAnsi="Calibri" w:cs=""/>
                <w:kern w:val="2"/>
                <w:sz w:val="24"/>
                <w:szCs w:val="24"/>
                <w:lang w:val="it-IT" w:eastAsia="en-US" w:bidi="ar-SA"/>
              </w:rPr>
            </w:pPr>
            <w:r>
              <w:rPr>
                <w:rFonts w:cs=""/>
                <w:kern w:val="2"/>
                <w:sz w:val="24"/>
                <w:szCs w:val="24"/>
                <w:lang w:val="it-IT" w:eastAsia="en-US" w:bidi="ar-SA"/>
              </w:rPr>
            </w:r>
          </w:p>
        </w:tc>
        <w:tc>
          <w:tcPr>
            <w:tcW w:w="4738" w:type="dxa"/>
            <w:tcBorders/>
          </w:tcPr>
          <w:p>
            <w:pPr>
              <w:pStyle w:val="Normal"/>
              <w:widowControl/>
              <w:spacing w:before="0" w:after="0"/>
              <w:jc w:val="left"/>
              <w:rPr>
                <w:rFonts w:ascii="Calibri" w:hAnsi="Calibri" w:cs=""/>
                <w:kern w:val="2"/>
                <w:sz w:val="24"/>
                <w:szCs w:val="24"/>
                <w:lang w:val="it-IT" w:eastAsia="en-US" w:bidi="ar-SA"/>
              </w:rPr>
            </w:pPr>
            <w:r>
              <w:rPr>
                <w:rFonts w:cs=""/>
                <w:kern w:val="2"/>
                <w:sz w:val="24"/>
                <w:szCs w:val="24"/>
                <w:lang w:val="it-IT" w:eastAsia="en-US" w:bidi="ar-SA"/>
              </w:rPr>
            </w:r>
          </w:p>
        </w:tc>
        <w:tc>
          <w:tcPr>
            <w:tcW w:w="4692" w:type="dxa"/>
            <w:tcBorders/>
          </w:tcPr>
          <w:p>
            <w:pPr>
              <w:pStyle w:val="Normal"/>
              <w:widowControl/>
              <w:spacing w:before="0" w:after="0"/>
              <w:jc w:val="left"/>
              <w:rPr>
                <w:rFonts w:ascii="Calibri" w:hAnsi="Calibri" w:cs=""/>
                <w:kern w:val="2"/>
                <w:sz w:val="24"/>
                <w:szCs w:val="24"/>
                <w:lang w:val="it-IT" w:eastAsia="en-US" w:bidi="ar-SA"/>
              </w:rPr>
            </w:pPr>
            <w:r>
              <w:rPr>
                <w:rFonts w:cs=""/>
                <w:kern w:val="2"/>
                <w:sz w:val="24"/>
                <w:szCs w:val="24"/>
                <w:lang w:val="it-IT" w:eastAsia="en-US" w:bidi="ar-SA"/>
              </w:rPr>
            </w:r>
          </w:p>
        </w:tc>
      </w:tr>
      <w:tr>
        <w:trPr/>
        <w:tc>
          <w:tcPr>
            <w:tcW w:w="4847" w:type="dxa"/>
            <w:tcBorders/>
          </w:tcPr>
          <w:p>
            <w:pPr>
              <w:pStyle w:val="Normal"/>
              <w:widowControl/>
              <w:spacing w:before="0" w:after="0"/>
              <w:jc w:val="left"/>
              <w:rPr>
                <w:rFonts w:ascii="Calibri" w:hAnsi="Calibri" w:cs=""/>
                <w:kern w:val="2"/>
                <w:sz w:val="24"/>
                <w:szCs w:val="24"/>
                <w:lang w:val="it-IT" w:eastAsia="en-US" w:bidi="ar-SA"/>
              </w:rPr>
            </w:pPr>
            <w:r>
              <w:rPr>
                <w:rFonts w:cs=""/>
                <w:kern w:val="2"/>
                <w:sz w:val="24"/>
                <w:szCs w:val="24"/>
                <w:lang w:val="it-IT" w:eastAsia="en-US" w:bidi="ar-SA"/>
              </w:rPr>
              <w:t>que la auxiliadora que tiene plantada esta casa para llegar a todo el mundo. Siga acompañando las presencias salesianas en el mundo salesiano hasta pronto  stop.</w:t>
            </w:r>
          </w:p>
        </w:tc>
        <w:tc>
          <w:tcPr>
            <w:tcW w:w="4738" w:type="dxa"/>
            <w:tcBorders/>
          </w:tcPr>
          <w:p>
            <w:pPr>
              <w:pStyle w:val="Normal"/>
              <w:widowControl/>
              <w:spacing w:before="0" w:after="0"/>
              <w:jc w:val="left"/>
              <w:rPr>
                <w:rFonts w:ascii="Calibri" w:hAnsi="Calibri" w:cs=""/>
                <w:kern w:val="2"/>
                <w:sz w:val="24"/>
                <w:szCs w:val="24"/>
                <w:lang w:val="it-IT" w:eastAsia="en-US" w:bidi="ar-SA"/>
              </w:rPr>
            </w:pPr>
            <w:r>
              <w:rPr>
                <w:rFonts w:cs=""/>
                <w:kern w:val="2"/>
                <w:sz w:val="24"/>
                <w:szCs w:val="24"/>
                <w:lang w:val="it-IT" w:eastAsia="en-US" w:bidi="ar-SA"/>
              </w:rPr>
              <w:t>L'Ausiliatrice che ha voluto questa casa per raggiungere tutto il mondo, continui ad accompagnare tutte le presenze salesiane nel mondo. Un caro saluto.</w:t>
            </w:r>
          </w:p>
          <w:p>
            <w:pPr>
              <w:pStyle w:val="Normal"/>
              <w:widowControl/>
              <w:spacing w:before="0" w:after="0"/>
              <w:jc w:val="left"/>
              <w:rPr>
                <w:rFonts w:ascii="Calibri" w:hAnsi="Calibri" w:cs=""/>
                <w:kern w:val="2"/>
                <w:sz w:val="24"/>
                <w:szCs w:val="24"/>
                <w:lang w:val="it-IT" w:eastAsia="en-US" w:bidi="ar-SA"/>
              </w:rPr>
            </w:pPr>
            <w:r>
              <w:rPr>
                <w:rFonts w:cs=""/>
                <w:kern w:val="2"/>
                <w:sz w:val="24"/>
                <w:szCs w:val="24"/>
                <w:lang w:val="it-IT" w:eastAsia="en-US" w:bidi="ar-SA"/>
              </w:rPr>
            </w:r>
          </w:p>
        </w:tc>
        <w:tc>
          <w:tcPr>
            <w:tcW w:w="4692" w:type="dxa"/>
            <w:tcBorders/>
          </w:tcPr>
          <w:p>
            <w:pPr>
              <w:pStyle w:val="Normal"/>
              <w:widowControl/>
              <w:spacing w:before="0" w:after="0"/>
              <w:jc w:val="left"/>
              <w:rPr>
                <w:rFonts w:ascii="Calibri" w:hAnsi="Calibri" w:cs=""/>
                <w:kern w:val="2"/>
                <w:sz w:val="24"/>
                <w:szCs w:val="24"/>
                <w:lang w:val="en-AU" w:eastAsia="en-US" w:bidi="ar-SA"/>
              </w:rPr>
            </w:pPr>
            <w:r>
              <w:rPr>
                <w:rFonts w:cs=""/>
                <w:kern w:val="2"/>
                <w:sz w:val="24"/>
                <w:szCs w:val="24"/>
                <w:lang w:val="en-AU" w:eastAsia="en-US" w:bidi="ar-SA"/>
              </w:rPr>
              <w:t xml:space="preserve">May the Help of Christians, who wanted this house to reach out to the whole world, continue to accompany all Salesian presences in the world. </w:t>
            </w:r>
            <w:r>
              <w:rPr>
                <w:rFonts w:cs=""/>
                <w:kern w:val="2"/>
                <w:sz w:val="24"/>
                <w:szCs w:val="24"/>
                <w:lang w:val="en-AU" w:eastAsia="en-US" w:bidi="ar-SA"/>
              </w:rPr>
              <w:t>Fond greetings to you all.</w:t>
            </w:r>
          </w:p>
        </w:tc>
      </w:tr>
    </w:tbl>
    <w:p>
      <w:pPr>
        <w:pStyle w:val="Normal"/>
        <w:rPr/>
      </w:pPr>
      <w:r>
        <w:rPr/>
      </w:r>
    </w:p>
    <w:p>
      <w:pPr>
        <w:pStyle w:val="Normal"/>
        <w:rPr/>
      </w:pPr>
      <w:r>
        <w:rPr/>
        <w:t xml:space="preserve">  </w:t>
      </w:r>
    </w:p>
    <w:p>
      <w:pPr>
        <w:pStyle w:val="Normal"/>
        <w:rPr/>
      </w:pPr>
      <w:r>
        <w:rPr/>
      </w:r>
    </w:p>
    <w:p>
      <w:pPr>
        <w:pStyle w:val="Normal"/>
        <w:rPr/>
      </w:pPr>
      <w:r>
        <w:rPr/>
      </w:r>
    </w:p>
    <w:sectPr>
      <w:type w:val="nextPage"/>
      <w:pgSz w:orient="landscape" w:w="16838" w:h="11906"/>
      <w:pgMar w:left="1417" w:right="1134" w:gutter="0" w:header="0" w:top="1134" w:footer="0" w:bottom="1134"/>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Consolas">
    <w:charset w:val="01"/>
    <w:family w:val="roman"/>
    <w:pitch w:val="variable"/>
  </w:font>
  <w:font w:name="Liberation Sans">
    <w:altName w:val="Arial"/>
    <w:charset w:val="01"/>
    <w:family w:val="swiss"/>
    <w:pitch w:val="variable"/>
  </w:font>
  <w:font w:name="Times New Roman">
    <w:charset w:val="01"/>
    <w:family w:val="roman"/>
    <w:pitch w:val="variable"/>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283"/>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kern w:val="2"/>
        <w:sz w:val="24"/>
        <w:szCs w:val="24"/>
        <w:lang w:val="it-IT" w:eastAsia="en-US" w:bidi="ar-SA"/>
        <w14:ligatures w14:val="standardContextual"/>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052629"/>
    <w:pPr>
      <w:widowControl/>
      <w:bidi w:val="0"/>
      <w:spacing w:before="0" w:after="0"/>
      <w:jc w:val="left"/>
    </w:pPr>
    <w:rPr>
      <w:rFonts w:eastAsia="" w:eastAsiaTheme="minorEastAsia" w:ascii="Calibri" w:hAnsi="Calibri" w:cs=""/>
      <w:color w:val="auto"/>
      <w:kern w:val="2"/>
      <w:sz w:val="24"/>
      <w:szCs w:val="24"/>
      <w:lang w:val="it-IT" w:eastAsia="en-US" w:bidi="ar-SA"/>
    </w:rPr>
  </w:style>
  <w:style w:type="character" w:styleId="DefaultParagraphFont" w:default="1">
    <w:name w:val="Default Paragraph Font"/>
    <w:uiPriority w:val="1"/>
    <w:semiHidden/>
    <w:unhideWhenUsed/>
    <w:qFormat/>
    <w:rPr/>
  </w:style>
  <w:style w:type="character" w:styleId="PreformattatoHTMLCarattere" w:customStyle="1">
    <w:name w:val="Preformattato HTML Carattere"/>
    <w:basedOn w:val="DefaultParagraphFont"/>
    <w:link w:val="HTMLPreformatted"/>
    <w:uiPriority w:val="99"/>
    <w:semiHidden/>
    <w:qFormat/>
    <w:rsid w:val="00867d09"/>
    <w:rPr>
      <w:rFonts w:ascii="Consolas" w:hAnsi="Consolas" w:cs="Consolas"/>
      <w:sz w:val="20"/>
      <w:szCs w:val="20"/>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NormalWeb">
    <w:name w:val="Normal (Web)"/>
    <w:basedOn w:val="Normal"/>
    <w:uiPriority w:val="99"/>
    <w:semiHidden/>
    <w:unhideWhenUsed/>
    <w:qFormat/>
    <w:rsid w:val="007e79aa"/>
    <w:pPr>
      <w:spacing w:beforeAutospacing="1" w:afterAutospacing="1"/>
    </w:pPr>
    <w:rPr>
      <w:rFonts w:ascii="Times New Roman" w:hAnsi="Times New Roman" w:eastAsia="Times New Roman" w:cs="Times New Roman"/>
      <w:kern w:val="0"/>
      <w:lang w:eastAsia="it-IT"/>
      <w14:ligatures w14:val="none"/>
    </w:rPr>
  </w:style>
  <w:style w:type="paragraph" w:styleId="HTMLPreformatted">
    <w:name w:val="HTML Preformatted"/>
    <w:basedOn w:val="Normal"/>
    <w:link w:val="PreformattatoHTMLCarattere"/>
    <w:uiPriority w:val="99"/>
    <w:semiHidden/>
    <w:unhideWhenUsed/>
    <w:qFormat/>
    <w:rsid w:val="00867d09"/>
    <w:pPr/>
    <w:rPr>
      <w:rFonts w:ascii="Consolas" w:hAnsi="Consolas" w:cs="Consolas"/>
      <w:sz w:val="20"/>
      <w:szCs w:val="20"/>
    </w:rPr>
  </w:style>
  <w:style w:type="paragraph" w:styleId="TableContents">
    <w:name w:val="Table Contents"/>
    <w:basedOn w:val="Normal"/>
    <w:qFormat/>
    <w:pPr>
      <w:widowControl w:val="false"/>
      <w:suppressLineNumbers/>
    </w:pPr>
    <w:rPr/>
  </w:style>
  <w:style w:type="paragraph" w:styleId="TableHeading">
    <w:name w:val="Table Heading"/>
    <w:basedOn w:val="TableContents"/>
    <w:qFormat/>
    <w:pPr>
      <w:suppressLineNumbers/>
      <w:jc w:val="center"/>
    </w:pPr>
    <w:rPr>
      <w:b/>
      <w:bCs/>
    </w:rPr>
  </w:style>
  <w:style w:type="numbering" w:styleId="NoList" w:default="1">
    <w:name w:val="No List"/>
    <w:uiPriority w:val="99"/>
    <w:semiHidden/>
    <w:unhideWhenUsed/>
    <w:qFormat/>
  </w:style>
  <w:style w:type="table" w:default="1" w:styleId="Tabellanormale">
    <w:name w:val="Normal Table"/>
    <w:uiPriority w:val="99"/>
    <w:semiHidden/>
    <w:unhideWhenUsed/>
    <w:tblPr>
      <w:tblCellMar>
        <w:top w:w="0" w:type="dxa"/>
        <w:left w:w="108" w:type="dxa"/>
        <w:bottom w:w="0" w:type="dxa"/>
        <w:right w:w="108" w:type="dxa"/>
      </w:tblCellMar>
    </w:tblPr>
  </w:style>
  <w:style w:type="table" w:styleId="Grigliatabella">
    <w:name w:val="Table Grid"/>
    <w:basedOn w:val="Tabellanormale"/>
    <w:uiPriority w:val="39"/>
    <w:rsid w:val="00a6199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Application>LibreOffice/7.3.7.2$Linux_X86_64 LibreOffice_project/30$Build-2</Application>
  <AppVersion>15.0000</AppVersion>
  <Pages>3</Pages>
  <Words>1554</Words>
  <Characters>7304</Characters>
  <CharactersWithSpaces>8866</CharactersWithSpaces>
  <Paragraphs>44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2023-11-22T08:27:00Z</dcterms:created>
  <dc:creator>870</dc:creator>
  <dc:description/>
  <dc:language>en-AU</dc:language>
  <cp:lastModifiedBy>JBF</cp:lastModifiedBy>
  <dcterms:modified xsi:type="dcterms:W3CDTF">2023-11-22T19:57:12Z</dcterms:modified>
  <cp:revision>3</cp:revision>
  <dc:subject/>
  <dc:title/>
</cp:coreProperties>
</file>

<file path=docProps/custom.xml><?xml version="1.0" encoding="utf-8"?>
<Properties xmlns="http://schemas.openxmlformats.org/officeDocument/2006/custom-properties" xmlns:vt="http://schemas.openxmlformats.org/officeDocument/2006/docPropsVTypes"/>
</file>